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C" w:rsidRPr="004663BC" w:rsidRDefault="004663BC" w:rsidP="004663B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FF0000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caps/>
          <w:color w:val="FF0000"/>
          <w:sz w:val="24"/>
          <w:szCs w:val="24"/>
        </w:rPr>
        <w:t>ТОП-50</w:t>
      </w:r>
    </w:p>
    <w:p w:rsidR="004663BC" w:rsidRPr="004663BC" w:rsidRDefault="004663BC" w:rsidP="00466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санкт-петербургское государственное бюджетное </w:t>
      </w:r>
    </w:p>
    <w:p w:rsidR="004663BC" w:rsidRPr="004663BC" w:rsidRDefault="004663BC" w:rsidP="00466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caps/>
          <w:sz w:val="24"/>
          <w:szCs w:val="24"/>
        </w:rPr>
        <w:t>профессиональное образовательное учреждение</w:t>
      </w:r>
    </w:p>
    <w:p w:rsidR="004663BC" w:rsidRPr="004663BC" w:rsidRDefault="004663BC" w:rsidP="004663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caps/>
          <w:sz w:val="24"/>
          <w:szCs w:val="24"/>
        </w:rPr>
        <w:t>«КОЛЛЕДЖ «КРАСНОСЕЛЬСКИЙ»</w:t>
      </w:r>
    </w:p>
    <w:p w:rsidR="004663BC" w:rsidRPr="004663BC" w:rsidRDefault="004663BC" w:rsidP="004663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4663BC" w:rsidRPr="004663BC" w:rsidRDefault="004663BC" w:rsidP="004663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5211"/>
        <w:gridCol w:w="4359"/>
      </w:tblGrid>
      <w:tr w:rsidR="004663BC" w:rsidRPr="004663BC" w:rsidTr="008320D5">
        <w:tc>
          <w:tcPr>
            <w:tcW w:w="5211" w:type="dxa"/>
          </w:tcPr>
          <w:p w:rsidR="004663BC" w:rsidRPr="004663BC" w:rsidRDefault="004663BC" w:rsidP="008320D5">
            <w:pPr>
              <w:widowControl w:val="0"/>
              <w:shd w:val="clear" w:color="auto" w:fill="FFFFFF"/>
              <w:spacing w:after="0" w:line="240" w:lineRule="auto"/>
              <w:ind w:right="5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 И ПРИНЯТО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заседании Педагогического Совета 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 ГБПОУ «Колледж «Красносельский» 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____ от ______ .2018</w:t>
            </w:r>
          </w:p>
          <w:p w:rsidR="004663BC" w:rsidRPr="004663BC" w:rsidRDefault="004663BC" w:rsidP="008320D5">
            <w:pPr>
              <w:widowControl w:val="0"/>
              <w:shd w:val="clear" w:color="auto" w:fill="FFFFFF"/>
              <w:spacing w:after="0" w:line="240" w:lineRule="auto"/>
              <w:ind w:right="557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359" w:type="dxa"/>
          </w:tcPr>
          <w:p w:rsidR="004663BC" w:rsidRPr="004663BC" w:rsidRDefault="004663BC" w:rsidP="0083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663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утверждаю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СПб ГБПОУ 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«Колледж «Красносельский» 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3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 Г.И. Софина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«______» ____________ 201</w:t>
            </w:r>
            <w:r w:rsidRPr="004663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663BC" w:rsidRPr="004663BC" w:rsidRDefault="004663BC" w:rsidP="0083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</w:tbl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before="174" w:after="0" w:line="240" w:lineRule="auto"/>
        <w:ind w:righ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before="205" w:after="0" w:line="240" w:lineRule="auto"/>
        <w:ind w:right="85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 xml:space="preserve">ПМ 01. </w:t>
      </w:r>
      <w:r w:rsidRPr="004663BC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</w:t>
      </w:r>
    </w:p>
    <w:p w:rsidR="004663BC" w:rsidRPr="004663BC" w:rsidRDefault="004663BC" w:rsidP="004663BC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663BC" w:rsidRPr="004663BC" w:rsidRDefault="004663BC" w:rsidP="004663BC">
      <w:pPr>
        <w:widowControl w:val="0"/>
        <w:spacing w:before="69" w:after="0" w:line="240" w:lineRule="auto"/>
        <w:ind w:right="86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before="69" w:after="0" w:line="240" w:lineRule="auto"/>
        <w:ind w:right="8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профессиональной образовательной программы основной профессиональной образовательной программы среднего профессионального образования -</w:t>
      </w:r>
    </w:p>
    <w:p w:rsidR="004663BC" w:rsidRPr="004663BC" w:rsidRDefault="004663BC" w:rsidP="004663BC">
      <w:pPr>
        <w:widowControl w:val="0"/>
        <w:spacing w:before="69" w:after="0" w:line="240" w:lineRule="auto"/>
        <w:ind w:right="8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подготовки квалифицированных рабочих и служащих</w:t>
      </w:r>
    </w:p>
    <w:p w:rsidR="004663BC" w:rsidRPr="004663BC" w:rsidRDefault="004663BC" w:rsidP="004663BC">
      <w:pPr>
        <w:widowControl w:val="0"/>
        <w:spacing w:before="69" w:after="0" w:line="240" w:lineRule="auto"/>
        <w:ind w:right="8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профессии/ специальности</w:t>
      </w:r>
    </w:p>
    <w:p w:rsidR="004663BC" w:rsidRPr="004663BC" w:rsidRDefault="004663BC" w:rsidP="004663BC">
      <w:pPr>
        <w:widowControl w:val="0"/>
        <w:pBdr>
          <w:bottom w:val="single" w:sz="12" w:space="1" w:color="auto"/>
        </w:pBdr>
        <w:spacing w:before="5" w:after="0" w:line="240" w:lineRule="auto"/>
        <w:ind w:right="82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3BC" w:rsidRPr="004663BC" w:rsidRDefault="004663BC" w:rsidP="004663BC">
      <w:pPr>
        <w:widowControl w:val="0"/>
        <w:spacing w:before="5" w:after="0" w:line="240" w:lineRule="auto"/>
        <w:ind w:right="82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</w:rPr>
        <w:t>(шифр, наименование)</w:t>
      </w: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63BC" w:rsidRPr="004663BC" w:rsidRDefault="004663BC" w:rsidP="004663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Санкт – Петербург</w:t>
      </w:r>
    </w:p>
    <w:p w:rsidR="004663BC" w:rsidRPr="004663BC" w:rsidRDefault="004663BC" w:rsidP="004663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4663BC" w:rsidRPr="004663BC" w:rsidRDefault="004663BC" w:rsidP="004663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20____</w:t>
      </w:r>
    </w:p>
    <w:p w:rsidR="004663BC" w:rsidRPr="004663BC" w:rsidRDefault="004663BC" w:rsidP="004663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63BC" w:rsidRPr="004663BC" w:rsidRDefault="004663BC" w:rsidP="004663BC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4663BC" w:rsidRPr="004663BC" w:rsidRDefault="004663BC" w:rsidP="004663BC">
      <w:pPr>
        <w:spacing w:before="205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профессионального модуля</w:t>
      </w:r>
      <w:r w:rsidRPr="004663B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примерной программы профессионального модуля</w:t>
      </w: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ПМ 01. ____________________________________________________, Федерального государственного образовательного стандарта среднего профессионального образования по профессии/специальности _________, относящейся к укрупненной группе профессий____________________, ……</w:t>
      </w:r>
    </w:p>
    <w:p w:rsidR="004663BC" w:rsidRPr="004663BC" w:rsidRDefault="004663BC" w:rsidP="004663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663BC" w:rsidRPr="004663BC" w:rsidRDefault="004663BC" w:rsidP="004663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663BC" w:rsidRPr="004663BC" w:rsidRDefault="004663BC" w:rsidP="004663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663BC" w:rsidRPr="004663BC" w:rsidRDefault="004663BC" w:rsidP="004663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СПб ГБПОУ «Колледж «Красносельский»</w:t>
      </w:r>
    </w:p>
    <w:p w:rsidR="004663BC" w:rsidRPr="004663BC" w:rsidRDefault="004663BC" w:rsidP="0046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</w:p>
    <w:p w:rsidR="004663BC" w:rsidRPr="004663BC" w:rsidRDefault="004663BC" w:rsidP="004663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663BC" w:rsidRPr="004663BC" w:rsidRDefault="004663BC" w:rsidP="004663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663BC" w:rsidRPr="004663BC" w:rsidRDefault="004663BC" w:rsidP="004663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663BC" w:rsidRPr="004663BC" w:rsidRDefault="004663BC" w:rsidP="004663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663BC" w:rsidRPr="004663BC" w:rsidRDefault="004663BC" w:rsidP="0046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 И ОДОБРЕНО</w:t>
      </w:r>
    </w:p>
    <w:p w:rsidR="004663BC" w:rsidRPr="004663BC" w:rsidRDefault="004663BC" w:rsidP="0046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МК</w:t>
      </w: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 ГБПОУ «Колледж «Красносельский» </w:t>
      </w:r>
    </w:p>
    <w:p w:rsidR="004663BC" w:rsidRPr="004663BC" w:rsidRDefault="004663BC" w:rsidP="0046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№_______ от «______»_______________20___</w:t>
      </w:r>
    </w:p>
    <w:p w:rsidR="004663BC" w:rsidRPr="004663BC" w:rsidRDefault="004663BC" w:rsidP="0046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МК ______________</w:t>
      </w:r>
    </w:p>
    <w:p w:rsidR="004663BC" w:rsidRPr="004663BC" w:rsidRDefault="004663BC" w:rsidP="00466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4663BC" w:rsidRPr="004663BC" w:rsidRDefault="004663BC" w:rsidP="0046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BC" w:rsidRPr="004663BC" w:rsidRDefault="004663BC" w:rsidP="0046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BC" w:rsidRPr="004663BC" w:rsidRDefault="004663BC" w:rsidP="004663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3BC" w:rsidRPr="004663BC" w:rsidRDefault="004663BC" w:rsidP="004663BC">
      <w:pPr>
        <w:widowControl w:val="0"/>
        <w:spacing w:before="53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СОДЕРЖАНИЕ</w:t>
      </w: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663BC" w:rsidRPr="004663BC" w:rsidRDefault="004663BC" w:rsidP="004663B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663BC" w:rsidRPr="004663BC" w:rsidRDefault="004663BC" w:rsidP="004663BC">
      <w:pPr>
        <w:widowControl w:val="0"/>
        <w:numPr>
          <w:ilvl w:val="0"/>
          <w:numId w:val="3"/>
        </w:numPr>
        <w:tabs>
          <w:tab w:val="left" w:pos="343"/>
          <w:tab w:val="right" w:pos="10065"/>
        </w:tabs>
        <w:spacing w:before="69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ОБЩАЯ ХАРАКТЕРИСТИКА</w:t>
      </w: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РАБОЧЕЙ </w:t>
      </w: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ПРОГРАММЫ</w:t>
      </w: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:rsidR="004663BC" w:rsidRPr="004663BC" w:rsidRDefault="004663BC" w:rsidP="004663BC">
      <w:pPr>
        <w:widowControl w:val="0"/>
        <w:spacing w:before="41" w:after="0" w:line="240" w:lineRule="auto"/>
        <w:ind w:left="34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ПРОФЕССИОНАЛЬНОГО МОДУЛЯ</w:t>
      </w:r>
    </w:p>
    <w:p w:rsidR="004663BC" w:rsidRPr="004663BC" w:rsidRDefault="004663BC" w:rsidP="004663BC">
      <w:pPr>
        <w:widowControl w:val="0"/>
        <w:numPr>
          <w:ilvl w:val="0"/>
          <w:numId w:val="3"/>
        </w:numPr>
        <w:tabs>
          <w:tab w:val="left" w:pos="343"/>
          <w:tab w:val="right" w:pos="9351"/>
        </w:tabs>
        <w:spacing w:before="75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w:anchor="_TOC_250001" w:history="1">
        <w:r w:rsidRPr="004663B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СТРУКТУРА И СОДЕРЖАНИЕ  ПРОФЕССИОНАЛЬНОГО  МОДУЛЯ</w:t>
        </w:r>
        <w:r w:rsidRPr="004663B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</w:r>
      </w:hyperlink>
    </w:p>
    <w:p w:rsidR="004663BC" w:rsidRPr="004663BC" w:rsidRDefault="004663BC" w:rsidP="004663BC">
      <w:pPr>
        <w:widowControl w:val="0"/>
        <w:numPr>
          <w:ilvl w:val="0"/>
          <w:numId w:val="3"/>
        </w:numPr>
        <w:tabs>
          <w:tab w:val="left" w:pos="343"/>
          <w:tab w:val="right" w:pos="9351"/>
        </w:tabs>
        <w:spacing w:before="759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w:anchor="_TOC_250000" w:history="1">
        <w:r w:rsidRPr="004663B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УСЛОВИЯ РЕАЛИЗАЦИИ РАБОЧЕЙ ПРОГРАММЫ ПРОФЕССИОНАЛЬНОГО МОДУЛЯ</w:t>
        </w:r>
        <w:r w:rsidRPr="004663B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</w:r>
      </w:hyperlink>
    </w:p>
    <w:p w:rsidR="004663BC" w:rsidRPr="004663BC" w:rsidRDefault="004663BC" w:rsidP="004663BC">
      <w:pPr>
        <w:widowControl w:val="0"/>
        <w:numPr>
          <w:ilvl w:val="0"/>
          <w:numId w:val="3"/>
        </w:numPr>
        <w:tabs>
          <w:tab w:val="left" w:pos="343"/>
          <w:tab w:val="right" w:pos="9351"/>
        </w:tabs>
        <w:spacing w:before="75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И ОЦЕНКА РЕЗУЛЬТАТОВ ОСВОЕНИЯ</w:t>
      </w: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4663BC" w:rsidRPr="004663BC" w:rsidRDefault="004663BC" w:rsidP="004663BC">
      <w:pPr>
        <w:widowControl w:val="0"/>
        <w:spacing w:after="0" w:line="240" w:lineRule="auto"/>
        <w:ind w:left="3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 (ВИДА ДЕЯТЕЛЬНОСТИ)</w:t>
      </w:r>
    </w:p>
    <w:p w:rsidR="004663BC" w:rsidRPr="004663BC" w:rsidRDefault="004663BC" w:rsidP="004663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63BC" w:rsidRPr="004663BC" w:rsidRDefault="004663BC" w:rsidP="004663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63BC" w:rsidRPr="004663BC" w:rsidRDefault="004663BC" w:rsidP="004663BC">
      <w:pPr>
        <w:widowControl w:val="0"/>
        <w:tabs>
          <w:tab w:val="left" w:pos="459"/>
        </w:tabs>
        <w:spacing w:before="51" w:line="240" w:lineRule="auto"/>
        <w:ind w:right="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1.ОБЩАЯ ХАРАКТЕРИСТИКА РАБОЧЕЙ ПРОГРАММЫ</w:t>
      </w:r>
    </w:p>
    <w:p w:rsidR="004663BC" w:rsidRPr="004663BC" w:rsidRDefault="004663BC" w:rsidP="004663BC">
      <w:pPr>
        <w:widowControl w:val="0"/>
        <w:tabs>
          <w:tab w:val="left" w:pos="459"/>
          <w:tab w:val="center" w:pos="5032"/>
          <w:tab w:val="left" w:pos="7740"/>
        </w:tabs>
        <w:spacing w:before="51" w:after="0" w:line="240" w:lineRule="auto"/>
        <w:ind w:right="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ПРОФЕССИОНАЛЬНОГО МОДУЛЯ</w:t>
      </w:r>
    </w:p>
    <w:p w:rsidR="004663BC" w:rsidRPr="004663BC" w:rsidRDefault="004663BC" w:rsidP="004663BC">
      <w:pPr>
        <w:widowControl w:val="0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1.1. Область применения рабочей программы</w:t>
      </w:r>
    </w:p>
    <w:p w:rsidR="004663BC" w:rsidRPr="004663BC" w:rsidRDefault="004663BC" w:rsidP="004663BC">
      <w:pPr>
        <w:widowControl w:val="0"/>
        <w:spacing w:before="5" w:after="0" w:line="240" w:lineRule="auto"/>
        <w:ind w:right="4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Рабочая программа профессионального модуля является частью основной  профессиональной образовательной программы в соответствии с ФГОС СПО  _____________________________.</w:t>
      </w:r>
    </w:p>
    <w:p w:rsidR="004663BC" w:rsidRPr="004663BC" w:rsidRDefault="004663BC" w:rsidP="0046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профессионального модуля составлена в соответствии с ФГОС СПО, имеет четкую отраслевую направленность в области ____________________, составлена с учетом   профессионального стандарта «________»  и международных требований к подготовке ________ по компетенции «______________________» движения WorldSkills Russia. </w:t>
      </w:r>
    </w:p>
    <w:p w:rsidR="004663BC" w:rsidRPr="004663BC" w:rsidRDefault="004663BC" w:rsidP="004663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4663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Цели и задачи модуля – требования к результатам освоения модуля</w:t>
      </w:r>
    </w:p>
    <w:p w:rsidR="004663BC" w:rsidRPr="004663BC" w:rsidRDefault="004663BC" w:rsidP="004663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обучающихся в ходе освоения профессионального модуля должен: </w:t>
      </w:r>
    </w:p>
    <w:p w:rsidR="004663BC" w:rsidRPr="004663BC" w:rsidRDefault="004663BC" w:rsidP="004663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sz w:val="24"/>
          <w:szCs w:val="24"/>
        </w:rPr>
        <w:t xml:space="preserve">Знать: </w:t>
      </w:r>
    </w:p>
    <w:p w:rsidR="004663BC" w:rsidRPr="004663BC" w:rsidRDefault="004663BC" w:rsidP="004663BC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63BC" w:rsidRPr="004663BC" w:rsidRDefault="004663BC" w:rsidP="004663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</w:p>
    <w:p w:rsidR="004663BC" w:rsidRPr="004663BC" w:rsidRDefault="004663BC" w:rsidP="004663B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63BC" w:rsidRPr="004663BC" w:rsidRDefault="004663BC" w:rsidP="004663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sz w:val="24"/>
          <w:szCs w:val="24"/>
        </w:rPr>
        <w:t xml:space="preserve">Иметь практический опыт в: </w:t>
      </w:r>
    </w:p>
    <w:p w:rsidR="004663BC" w:rsidRPr="004663BC" w:rsidRDefault="004663BC" w:rsidP="004663BC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63BC" w:rsidRPr="004663BC" w:rsidRDefault="004663BC" w:rsidP="004663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1.2.1. Результаты освоения образовательной программы</w:t>
      </w:r>
    </w:p>
    <w:p w:rsidR="004663BC" w:rsidRPr="004663BC" w:rsidRDefault="004663BC" w:rsidP="0046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(ВПД)-___________________________________________</w:t>
      </w:r>
    </w:p>
    <w:p w:rsidR="004663BC" w:rsidRPr="004663BC" w:rsidRDefault="004663BC" w:rsidP="0046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(ПК) и общими (ОК) компетенциями: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606"/>
      </w:tblGrid>
      <w:tr w:rsidR="004663BC" w:rsidRPr="004663BC" w:rsidTr="008320D5">
        <w:trPr>
          <w:jc w:val="center"/>
        </w:trPr>
        <w:tc>
          <w:tcPr>
            <w:tcW w:w="833" w:type="pct"/>
            <w:shd w:val="clear" w:color="auto" w:fill="DBE5F1"/>
            <w:vAlign w:val="center"/>
          </w:tcPr>
          <w:p w:rsidR="004663BC" w:rsidRPr="004663BC" w:rsidRDefault="004663BC" w:rsidP="008320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shd w:val="clear" w:color="auto" w:fill="DBE5F1"/>
            <w:vAlign w:val="center"/>
          </w:tcPr>
          <w:p w:rsidR="004663BC" w:rsidRPr="004663BC" w:rsidRDefault="004663BC" w:rsidP="008320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4663BC" w:rsidRPr="004663BC" w:rsidTr="008320D5">
        <w:trPr>
          <w:jc w:val="center"/>
        </w:trPr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63BC" w:rsidRPr="004663BC" w:rsidTr="008320D5">
        <w:trPr>
          <w:jc w:val="center"/>
        </w:trPr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63BC" w:rsidRPr="004663BC" w:rsidTr="008320D5">
        <w:trPr>
          <w:jc w:val="center"/>
        </w:trPr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63BC" w:rsidRPr="004663BC" w:rsidTr="008320D5">
        <w:trPr>
          <w:jc w:val="center"/>
        </w:trPr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663BC" w:rsidRPr="004663BC" w:rsidRDefault="004663BC" w:rsidP="004663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sz w:val="24"/>
          <w:szCs w:val="24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606"/>
      </w:tblGrid>
      <w:tr w:rsidR="004663BC" w:rsidRPr="004663BC" w:rsidTr="008320D5">
        <w:tc>
          <w:tcPr>
            <w:tcW w:w="833" w:type="pct"/>
            <w:shd w:val="clear" w:color="auto" w:fill="DBE5F1"/>
            <w:vAlign w:val="center"/>
          </w:tcPr>
          <w:p w:rsidR="004663BC" w:rsidRPr="004663BC" w:rsidRDefault="004663BC" w:rsidP="008320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4167" w:type="pct"/>
            <w:shd w:val="clear" w:color="auto" w:fill="DBE5F1"/>
            <w:vAlign w:val="center"/>
          </w:tcPr>
          <w:p w:rsidR="004663BC" w:rsidRPr="004663BC" w:rsidRDefault="004663BC" w:rsidP="008320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4663BC" w:rsidRPr="004663BC" w:rsidTr="008320D5"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33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:rsidR="004663BC" w:rsidRPr="004663BC" w:rsidRDefault="004663BC" w:rsidP="00832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63BC" w:rsidRPr="004663BC" w:rsidRDefault="004663BC" w:rsidP="004663B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 xml:space="preserve">1.3 </w:t>
      </w:r>
      <w:r w:rsidRPr="004663BC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  <w:t>Дескрипторы сформированности компетенций по разделам профессионального модуля</w:t>
      </w: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63BC" w:rsidRPr="004663BC" w:rsidRDefault="004663BC" w:rsidP="004663B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1.3.1. Спецификация профессиональных компетенций</w:t>
      </w:r>
    </w:p>
    <w:p w:rsidR="004663BC" w:rsidRPr="004663BC" w:rsidRDefault="004663BC" w:rsidP="004663B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1.1.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4663BC" w:rsidRPr="004663BC" w:rsidTr="008320D5">
        <w:tc>
          <w:tcPr>
            <w:tcW w:w="9571" w:type="dxa"/>
            <w:gridSpan w:val="3"/>
            <w:shd w:val="clear" w:color="auto" w:fill="DBE5F1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1.1. </w:t>
            </w:r>
          </w:p>
        </w:tc>
      </w:tr>
      <w:tr w:rsidR="004663BC" w:rsidRPr="004663BC" w:rsidTr="008320D5">
        <w:tc>
          <w:tcPr>
            <w:tcW w:w="2660" w:type="dxa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3720" w:type="dxa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191" w:type="dxa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4663BC" w:rsidRPr="004663BC" w:rsidTr="008320D5">
        <w:tc>
          <w:tcPr>
            <w:tcW w:w="266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660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66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660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9571" w:type="dxa"/>
            <w:gridSpan w:val="3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Материально-технические ресурсы:</w:t>
            </w:r>
          </w:p>
        </w:tc>
      </w:tr>
      <w:tr w:rsidR="004663BC" w:rsidRPr="004663BC" w:rsidTr="008320D5">
        <w:trPr>
          <w:trHeight w:val="826"/>
        </w:trPr>
        <w:tc>
          <w:tcPr>
            <w:tcW w:w="9571" w:type="dxa"/>
            <w:gridSpan w:val="3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кабинеты: _____________________________________________________</w:t>
            </w:r>
          </w:p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мастерские: __________________________________________________________</w:t>
            </w:r>
          </w:p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Весоизмерительное оборудование: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весы настольные электронные. </w:t>
            </w:r>
          </w:p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Холодильное оборудование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____________________ </w:t>
            </w:r>
          </w:p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Механическое оборудование: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Оборудование для мытья посуды: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Вспомогательное оборудование: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_____________________________________.</w:t>
            </w:r>
          </w:p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Инвентарь, инструменты, посуда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: ______________________________</w:t>
            </w:r>
          </w:p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Расходные материалы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: ____________________________________________</w:t>
            </w:r>
          </w:p>
        </w:tc>
      </w:tr>
    </w:tbl>
    <w:p w:rsidR="004663BC" w:rsidRPr="004663BC" w:rsidRDefault="004663BC" w:rsidP="004663B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1.2.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63BC" w:rsidRPr="004663BC" w:rsidTr="008320D5">
        <w:tc>
          <w:tcPr>
            <w:tcW w:w="9571" w:type="dxa"/>
            <w:gridSpan w:val="3"/>
            <w:shd w:val="clear" w:color="auto" w:fill="DEEAF6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1.2. </w:t>
            </w:r>
          </w:p>
        </w:tc>
      </w:tr>
      <w:tr w:rsidR="004663BC" w:rsidRPr="004663BC" w:rsidTr="008320D5">
        <w:tc>
          <w:tcPr>
            <w:tcW w:w="31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31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3190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3190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3190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663BC" w:rsidRPr="004663BC" w:rsidRDefault="004663BC" w:rsidP="00832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63BC" w:rsidRPr="004663BC" w:rsidRDefault="004663BC" w:rsidP="004663B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3BC">
        <w:rPr>
          <w:rFonts w:ascii="Times New Roman" w:eastAsia="Calibri" w:hAnsi="Times New Roman" w:cs="Times New Roman"/>
          <w:sz w:val="24"/>
          <w:szCs w:val="24"/>
        </w:rPr>
        <w:t>………..</w:t>
      </w:r>
    </w:p>
    <w:p w:rsidR="004663BC" w:rsidRPr="004663BC" w:rsidRDefault="004663BC" w:rsidP="004663BC">
      <w:pPr>
        <w:numPr>
          <w:ilvl w:val="2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 общих компетенций</w:t>
      </w:r>
    </w:p>
    <w:tbl>
      <w:tblPr>
        <w:tblW w:w="536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433"/>
        <w:gridCol w:w="2916"/>
        <w:gridCol w:w="2409"/>
        <w:gridCol w:w="2278"/>
      </w:tblGrid>
      <w:tr w:rsidR="004663BC" w:rsidRPr="004663BC" w:rsidTr="008320D5">
        <w:trPr>
          <w:trHeight w:val="965"/>
        </w:trPr>
        <w:tc>
          <w:tcPr>
            <w:tcW w:w="467" w:type="pct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 комп.</w:t>
            </w:r>
          </w:p>
        </w:tc>
        <w:tc>
          <w:tcPr>
            <w:tcW w:w="1099" w:type="pct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компетенций</w:t>
            </w:r>
          </w:p>
        </w:tc>
        <w:tc>
          <w:tcPr>
            <w:tcW w:w="1317" w:type="pct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Дискрипторы (показатели сформированности)</w:t>
            </w:r>
          </w:p>
        </w:tc>
        <w:tc>
          <w:tcPr>
            <w:tcW w:w="1088" w:type="pct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029" w:type="pct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4663BC" w:rsidRPr="004663BC" w:rsidTr="008320D5">
        <w:tc>
          <w:tcPr>
            <w:tcW w:w="46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109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663BC" w:rsidRPr="004663BC" w:rsidTr="008320D5">
        <w:tc>
          <w:tcPr>
            <w:tcW w:w="46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109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3BC" w:rsidRPr="004663BC" w:rsidTr="008320D5">
        <w:tc>
          <w:tcPr>
            <w:tcW w:w="46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663BC" w:rsidRPr="004663BC" w:rsidTr="008320D5">
        <w:tc>
          <w:tcPr>
            <w:tcW w:w="46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663BC" w:rsidRPr="004663BC" w:rsidTr="008320D5">
        <w:tc>
          <w:tcPr>
            <w:tcW w:w="46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663BC" w:rsidRPr="004663BC" w:rsidTr="008320D5">
        <w:tc>
          <w:tcPr>
            <w:tcW w:w="46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663BC" w:rsidRPr="004663BC" w:rsidRDefault="004663BC" w:rsidP="0046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3BC" w:rsidRPr="004663BC" w:rsidRDefault="004663BC" w:rsidP="0046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 Количество часов на освоение программы профессионального модуля:</w:t>
      </w:r>
    </w:p>
    <w:p w:rsidR="004663BC" w:rsidRPr="004663BC" w:rsidRDefault="004663BC" w:rsidP="0046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образовательной программы – </w:t>
      </w: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</w:t>
      </w: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часов; </w:t>
      </w:r>
    </w:p>
    <w:p w:rsidR="004663BC" w:rsidRPr="004663BC" w:rsidRDefault="004663BC" w:rsidP="0046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во взаимодействии с преподавателем – </w:t>
      </w: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</w:p>
    <w:p w:rsidR="004663BC" w:rsidRPr="004663BC" w:rsidRDefault="004663BC" w:rsidP="0046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:rsidR="004663BC" w:rsidRPr="004663BC" w:rsidRDefault="004663BC" w:rsidP="004663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лабораторно-практических - </w:t>
      </w: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часа;</w:t>
      </w:r>
    </w:p>
    <w:p w:rsidR="004663BC" w:rsidRPr="004663BC" w:rsidRDefault="004663BC" w:rsidP="004663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_____________ часов</w:t>
      </w:r>
    </w:p>
    <w:p w:rsidR="004663BC" w:rsidRPr="004663BC" w:rsidRDefault="004663BC" w:rsidP="004663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– </w:t>
      </w: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4663BC" w:rsidRPr="004663BC" w:rsidRDefault="004663BC" w:rsidP="004663B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–</w:t>
      </w:r>
      <w:r w:rsidRPr="0046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 </w:t>
      </w:r>
      <w:r w:rsidRPr="004663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4663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663BC" w:rsidRPr="004663BC" w:rsidRDefault="004663BC" w:rsidP="004663B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4663BC" w:rsidRPr="004663BC">
          <w:footerReference w:type="default" r:id="rId6"/>
          <w:pgSz w:w="11910" w:h="16850"/>
          <w:pgMar w:top="1140" w:right="600" w:bottom="1140" w:left="1200" w:header="0" w:footer="945" w:gutter="0"/>
          <w:cols w:space="720"/>
        </w:sectPr>
      </w:pPr>
    </w:p>
    <w:p w:rsidR="004663BC" w:rsidRPr="004663BC" w:rsidRDefault="004663BC" w:rsidP="004663BC">
      <w:pPr>
        <w:spacing w:line="240" w:lineRule="auto"/>
        <w:ind w:left="-2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Pr="004663BC"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</w:rPr>
        <w:t>Структура и содержание профессионального модуля</w:t>
      </w:r>
    </w:p>
    <w:p w:rsidR="004663BC" w:rsidRPr="004663BC" w:rsidRDefault="004663BC" w:rsidP="00466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ПМ 01. ________________________________________________________________________</w:t>
      </w:r>
    </w:p>
    <w:p w:rsidR="004663BC" w:rsidRPr="004663BC" w:rsidRDefault="004663BC" w:rsidP="004663BC">
      <w:pPr>
        <w:spacing w:line="240" w:lineRule="auto"/>
        <w:ind w:left="141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3BC" w:rsidRPr="004663BC" w:rsidRDefault="004663BC" w:rsidP="00466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63BC">
        <w:rPr>
          <w:rFonts w:ascii="Times New Roman" w:eastAsia="Calibri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4022"/>
        <w:gridCol w:w="1258"/>
        <w:gridCol w:w="888"/>
        <w:gridCol w:w="1256"/>
        <w:gridCol w:w="1023"/>
        <w:gridCol w:w="1021"/>
        <w:gridCol w:w="1095"/>
        <w:gridCol w:w="1152"/>
        <w:gridCol w:w="963"/>
      </w:tblGrid>
      <w:tr w:rsidR="004663BC" w:rsidRPr="004663BC" w:rsidTr="008320D5">
        <w:tc>
          <w:tcPr>
            <w:tcW w:w="2182" w:type="dxa"/>
            <w:vMerge w:val="restart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Коды профессиональных компетенций</w:t>
            </w:r>
          </w:p>
        </w:tc>
        <w:tc>
          <w:tcPr>
            <w:tcW w:w="4022" w:type="dxa"/>
            <w:vMerge w:val="restart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 разделов профессионального модуля</w:t>
            </w:r>
          </w:p>
        </w:tc>
        <w:tc>
          <w:tcPr>
            <w:tcW w:w="1258" w:type="dxa"/>
            <w:vMerge w:val="restart"/>
            <w:shd w:val="clear" w:color="auto" w:fill="DBE5F1"/>
            <w:vAlign w:val="center"/>
          </w:tcPr>
          <w:p w:rsidR="004663BC" w:rsidRPr="004663BC" w:rsidRDefault="004663BC" w:rsidP="00832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Всего часов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(макс. уч.</w:t>
            </w:r>
          </w:p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нагрузка и практики</w:t>
            </w:r>
            <w:r w:rsidRPr="004663BC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  <w:tc>
          <w:tcPr>
            <w:tcW w:w="5283" w:type="dxa"/>
            <w:gridSpan w:val="5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115" w:type="dxa"/>
            <w:gridSpan w:val="2"/>
            <w:shd w:val="clear" w:color="auto" w:fill="DBE5F1"/>
            <w:vAlign w:val="center"/>
          </w:tcPr>
          <w:p w:rsidR="004663BC" w:rsidRPr="004663BC" w:rsidRDefault="004663BC" w:rsidP="00832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63BC" w:rsidRPr="004663BC" w:rsidRDefault="004663BC" w:rsidP="00832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Практика</w:t>
            </w:r>
          </w:p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182" w:type="dxa"/>
            <w:vMerge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Merge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Merge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7" w:type="dxa"/>
            <w:gridSpan w:val="3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Обязательные аудиторные учебные занятия</w:t>
            </w:r>
          </w:p>
        </w:tc>
        <w:tc>
          <w:tcPr>
            <w:tcW w:w="2116" w:type="dxa"/>
            <w:gridSpan w:val="2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Внеаудиторная</w:t>
            </w:r>
          </w:p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(самостоятельная) учебная работа</w:t>
            </w:r>
          </w:p>
        </w:tc>
        <w:tc>
          <w:tcPr>
            <w:tcW w:w="1152" w:type="dxa"/>
            <w:vMerge w:val="restart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</w:t>
            </w:r>
          </w:p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63" w:type="dxa"/>
            <w:vMerge w:val="restart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Производственная,</w:t>
            </w:r>
          </w:p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663BC" w:rsidRPr="004663BC" w:rsidTr="008320D5">
        <w:tc>
          <w:tcPr>
            <w:tcW w:w="2182" w:type="dxa"/>
            <w:vMerge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vMerge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Merge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8" w:type="dxa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Всего,</w:t>
            </w:r>
          </w:p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1256" w:type="dxa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В т.ч.</w:t>
            </w:r>
          </w:p>
          <w:p w:rsidR="004663BC" w:rsidRPr="004663BC" w:rsidRDefault="004663BC" w:rsidP="008320D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лабораторные работы и практические занятия</w:t>
            </w:r>
          </w:p>
        </w:tc>
        <w:tc>
          <w:tcPr>
            <w:tcW w:w="1023" w:type="dxa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В т.ч. курсовая работа</w:t>
            </w:r>
          </w:p>
          <w:p w:rsidR="004663BC" w:rsidRPr="004663BC" w:rsidRDefault="004663BC" w:rsidP="008320D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(проект)</w:t>
            </w:r>
          </w:p>
        </w:tc>
        <w:tc>
          <w:tcPr>
            <w:tcW w:w="1021" w:type="dxa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Всего,</w:t>
            </w:r>
          </w:p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1095" w:type="dxa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В т.ч. курсовая работа</w:t>
            </w:r>
          </w:p>
          <w:p w:rsidR="004663BC" w:rsidRPr="004663BC" w:rsidRDefault="004663BC" w:rsidP="008320D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4663BC">
              <w:rPr>
                <w:rFonts w:ascii="Times New Roman" w:eastAsia="Calibri" w:hAnsi="Times New Roman" w:cs="Times New Roman"/>
                <w:b/>
              </w:rPr>
              <w:t>(проект)</w:t>
            </w:r>
          </w:p>
        </w:tc>
        <w:tc>
          <w:tcPr>
            <w:tcW w:w="1152" w:type="dxa"/>
            <w:vMerge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18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663BC" w:rsidRPr="004663BC" w:rsidTr="008320D5">
        <w:tc>
          <w:tcPr>
            <w:tcW w:w="2182" w:type="dxa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ПК ….</w:t>
            </w:r>
          </w:p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ОК ….</w:t>
            </w:r>
          </w:p>
        </w:tc>
        <w:tc>
          <w:tcPr>
            <w:tcW w:w="402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8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182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58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182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258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DEEAF6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DEEAF6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DEEAF6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DEEAF6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DEEAF6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182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258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18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58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663BC" w:rsidRPr="004663BC" w:rsidRDefault="004663BC" w:rsidP="0046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63BC" w:rsidRPr="004663BC" w:rsidSect="00E72E04">
          <w:pgSz w:w="16850" w:h="11910" w:orient="landscape"/>
          <w:pgMar w:top="600" w:right="1140" w:bottom="1200" w:left="1140" w:header="0" w:footer="945" w:gutter="0"/>
          <w:cols w:space="720"/>
          <w:docGrid w:linePitch="299"/>
        </w:sectPr>
      </w:pPr>
    </w:p>
    <w:p w:rsidR="004663BC" w:rsidRPr="004663BC" w:rsidRDefault="004663BC" w:rsidP="0046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BC" w:rsidRPr="004663BC" w:rsidRDefault="004663BC" w:rsidP="004663BC">
      <w:pPr>
        <w:spacing w:line="240" w:lineRule="auto"/>
        <w:jc w:val="center"/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</w:rPr>
      </w:pPr>
      <w:r w:rsidRPr="004663BC">
        <w:rPr>
          <w:rFonts w:ascii="Times New Roman" w:eastAsia="Calibri" w:hAnsi="Times New Roman" w:cs="Times New Roman"/>
          <w:b/>
          <w:sz w:val="24"/>
          <w:szCs w:val="24"/>
        </w:rPr>
        <w:t xml:space="preserve">2.2 </w:t>
      </w:r>
      <w:r w:rsidRPr="004663BC"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</w:rPr>
        <w:t>Тематический план и содержание профессионального модуля (ПМ)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40"/>
        <w:gridCol w:w="837"/>
        <w:gridCol w:w="9390"/>
        <w:gridCol w:w="1417"/>
        <w:gridCol w:w="1135"/>
      </w:tblGrid>
      <w:tr w:rsidR="004663BC" w:rsidRPr="004663BC" w:rsidTr="008320D5">
        <w:tc>
          <w:tcPr>
            <w:tcW w:w="2957" w:type="dxa"/>
            <w:gridSpan w:val="2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 профессионального модуля ( ПМ), междисциплинарных курсов ( МДК)</w:t>
            </w:r>
          </w:p>
        </w:tc>
        <w:tc>
          <w:tcPr>
            <w:tcW w:w="11644" w:type="dxa"/>
            <w:gridSpan w:val="3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работа(проект)</w:t>
            </w:r>
          </w:p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(если предусмотрено)</w:t>
            </w:r>
          </w:p>
        </w:tc>
        <w:tc>
          <w:tcPr>
            <w:tcW w:w="1135" w:type="dxa"/>
            <w:shd w:val="clear" w:color="auto" w:fill="DBE5F1"/>
            <w:vAlign w:val="center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663BC" w:rsidRPr="004663BC" w:rsidTr="008320D5">
        <w:tc>
          <w:tcPr>
            <w:tcW w:w="295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44" w:type="dxa"/>
            <w:gridSpan w:val="3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63BC" w:rsidRPr="004663BC" w:rsidTr="008320D5">
        <w:tc>
          <w:tcPr>
            <w:tcW w:w="14601" w:type="dxa"/>
            <w:gridSpan w:val="5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vMerge w:val="restart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14601" w:type="dxa"/>
            <w:gridSpan w:val="5"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МДК.01.01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vMerge/>
            <w:shd w:val="clear" w:color="auto" w:fill="DBE5F1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</w:t>
            </w:r>
          </w:p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3BC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rPr>
          <w:trHeight w:val="235"/>
        </w:trPr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828"/>
              </w:tabs>
              <w:spacing w:after="0" w:line="240" w:lineRule="auto"/>
              <w:ind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3BC" w:rsidRPr="004663BC" w:rsidTr="008320D5">
        <w:trPr>
          <w:trHeight w:val="266"/>
        </w:trPr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828"/>
              </w:tabs>
              <w:spacing w:after="0" w:line="240" w:lineRule="auto"/>
              <w:ind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44" w:type="dxa"/>
            <w:gridSpan w:val="3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080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080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080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rPr>
          <w:trHeight w:val="225"/>
        </w:trPr>
        <w:tc>
          <w:tcPr>
            <w:tcW w:w="2957" w:type="dxa"/>
            <w:gridSpan w:val="2"/>
            <w:vMerge w:val="restart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1.2.</w:t>
            </w:r>
          </w:p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3BC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860"/>
              </w:tabs>
              <w:spacing w:after="0" w:line="240" w:lineRule="auto"/>
              <w:ind w:righ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860"/>
              </w:tabs>
              <w:spacing w:after="0" w:line="240" w:lineRule="auto"/>
              <w:ind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860"/>
              </w:tabs>
              <w:spacing w:after="0" w:line="240" w:lineRule="auto"/>
              <w:ind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44" w:type="dxa"/>
            <w:gridSpan w:val="3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080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080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080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14601" w:type="dxa"/>
            <w:gridSpan w:val="5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(самостоятельная  )работа при изучении раздела №1 (при наличии)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rPr>
          <w:trHeight w:val="153"/>
        </w:trPr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Конкретика!!!!! Как в метод.рекомендациях по ВСР</w:t>
            </w:r>
            <w:bookmarkStart w:id="0" w:name="_GoBack"/>
            <w:bookmarkEnd w:id="0"/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14601" w:type="dxa"/>
            <w:gridSpan w:val="5"/>
            <w:shd w:val="clear" w:color="auto" w:fill="DEEAF6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2.  </w:t>
            </w:r>
          </w:p>
        </w:tc>
        <w:tc>
          <w:tcPr>
            <w:tcW w:w="1135" w:type="dxa"/>
            <w:shd w:val="clear" w:color="auto" w:fill="DEEAF6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</w:t>
            </w:r>
          </w:p>
        </w:tc>
        <w:tc>
          <w:tcPr>
            <w:tcW w:w="1022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3BC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rPr>
          <w:trHeight w:val="217"/>
        </w:trPr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0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rPr>
          <w:trHeight w:val="169"/>
        </w:trPr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44" w:type="dxa"/>
            <w:gridSpan w:val="3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080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957" w:type="dxa"/>
            <w:gridSpan w:val="2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0807" w:type="dxa"/>
            <w:gridSpan w:val="2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14601" w:type="dxa"/>
            <w:gridSpan w:val="5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(самостоятельная  )работа при изучении раздела №  2 (при наличии)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rPr>
          <w:trHeight w:val="153"/>
        </w:trPr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Конкретика!!!!! Как в метод.рекомендациях по ВСР</w:t>
            </w: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rPr>
          <w:trHeight w:val="364"/>
        </w:trPr>
        <w:tc>
          <w:tcPr>
            <w:tcW w:w="14601" w:type="dxa"/>
            <w:gridSpan w:val="5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 ПМ.0….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rPr>
          <w:trHeight w:val="271"/>
        </w:trPr>
        <w:tc>
          <w:tcPr>
            <w:tcW w:w="14601" w:type="dxa"/>
            <w:gridSpan w:val="5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работ  </w:t>
            </w: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14601" w:type="dxa"/>
            <w:gridSpan w:val="5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  ПМ.0…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14601" w:type="dxa"/>
            <w:gridSpan w:val="5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  работ  </w:t>
            </w: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817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4" w:type="dxa"/>
            <w:gridSpan w:val="4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:rsidR="004663BC" w:rsidRPr="004663BC" w:rsidRDefault="004663BC" w:rsidP="0083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663BC" w:rsidRPr="004663BC" w:rsidRDefault="004663BC" w:rsidP="0046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BC" w:rsidRPr="004663BC" w:rsidRDefault="004663BC" w:rsidP="0046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BC" w:rsidRPr="004663BC" w:rsidRDefault="004663BC" w:rsidP="0046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BC" w:rsidRPr="004663BC" w:rsidRDefault="004663BC" w:rsidP="0046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63BC" w:rsidRPr="004663BC" w:rsidSect="00E72E04">
          <w:pgSz w:w="16850" w:h="11910" w:orient="landscape"/>
          <w:pgMar w:top="600" w:right="1140" w:bottom="1200" w:left="1140" w:header="0" w:footer="945" w:gutter="0"/>
          <w:cols w:space="720"/>
          <w:docGrid w:linePitch="299"/>
        </w:sectPr>
      </w:pPr>
    </w:p>
    <w:p w:rsidR="004663BC" w:rsidRPr="004663BC" w:rsidRDefault="004663BC" w:rsidP="004663BC">
      <w:pPr>
        <w:widowControl w:val="0"/>
        <w:tabs>
          <w:tab w:val="left" w:pos="354"/>
        </w:tabs>
        <w:spacing w:before="53"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" w:name="_TOC_25000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УСЛОВИЯ РЕАЛИЗАЦИИ</w:t>
      </w:r>
      <w:bookmarkEnd w:id="1"/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ПРОГРАММЫ</w:t>
      </w:r>
    </w:p>
    <w:p w:rsidR="004663BC" w:rsidRPr="004663BC" w:rsidRDefault="004663BC" w:rsidP="004663BC">
      <w:pPr>
        <w:widowControl w:val="0"/>
        <w:numPr>
          <w:ilvl w:val="2"/>
          <w:numId w:val="3"/>
        </w:numPr>
        <w:tabs>
          <w:tab w:val="left" w:pos="533"/>
        </w:tabs>
        <w:spacing w:before="209" w:after="0" w:line="240" w:lineRule="auto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</w:pPr>
      <w:r w:rsidRPr="004663BC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  <w:t>3.1. Материально-техническое обеспечение</w:t>
      </w:r>
    </w:p>
    <w:p w:rsidR="004663BC" w:rsidRPr="004663BC" w:rsidRDefault="004663BC" w:rsidP="004663BC">
      <w:pPr>
        <w:widowControl w:val="0"/>
        <w:spacing w:before="137" w:after="0" w:line="240" w:lineRule="auto"/>
        <w:ind w:right="1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материалы: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схемы, таблицы, видеоматериалы и пр.</w:t>
      </w:r>
    </w:p>
    <w:p w:rsidR="004663BC" w:rsidRPr="004663BC" w:rsidRDefault="004663BC" w:rsidP="004663BC">
      <w:pPr>
        <w:widowControl w:val="0"/>
        <w:spacing w:before="137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</w:t>
      </w:r>
      <w:r w:rsidRPr="004663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663BC" w:rsidRPr="004663BC" w:rsidRDefault="004663BC" w:rsidP="004663BC">
      <w:pPr>
        <w:widowControl w:val="0"/>
        <w:spacing w:before="6" w:after="0" w:line="240" w:lineRule="auto"/>
        <w:ind w:right="1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Мастерские, лаборатории:</w:t>
      </w:r>
    </w:p>
    <w:p w:rsidR="004663BC" w:rsidRDefault="004663BC" w:rsidP="004663BC">
      <w:pPr>
        <w:widowControl w:val="0"/>
        <w:spacing w:before="6" w:after="0" w:line="240" w:lineRule="auto"/>
        <w:ind w:right="1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3BC" w:rsidRPr="004663BC" w:rsidRDefault="004663BC" w:rsidP="004663BC">
      <w:pPr>
        <w:widowControl w:val="0"/>
        <w:spacing w:before="6" w:after="0" w:line="240" w:lineRule="auto"/>
        <w:ind w:right="1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 / лаборатория</w:t>
      </w:r>
      <w:r w:rsidRPr="004663BC">
        <w:rPr>
          <w:rFonts w:ascii="Times New Roman" w:eastAsia="Times New Roman" w:hAnsi="Times New Roman" w:cs="Times New Roman"/>
          <w:bCs/>
          <w:i/>
          <w:sz w:val="24"/>
          <w:szCs w:val="24"/>
        </w:rPr>
        <w:t>….(наименование из ФГОСа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663BC" w:rsidRDefault="004663BC" w:rsidP="004663BC">
      <w:pPr>
        <w:widowControl w:val="0"/>
        <w:spacing w:before="6" w:after="0" w:line="240" w:lineRule="auto"/>
        <w:ind w:right="1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3BC" w:rsidRPr="004663BC" w:rsidRDefault="004663BC" w:rsidP="004663BC">
      <w:pPr>
        <w:widowControl w:val="0"/>
        <w:spacing w:before="6" w:after="0" w:line="240" w:lineRule="auto"/>
        <w:ind w:right="13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4663BC">
        <w:rPr>
          <w:rFonts w:ascii="Times New Roman" w:eastAsia="Times New Roman" w:hAnsi="Times New Roman" w:cs="Times New Roman"/>
          <w:bCs/>
          <w:i/>
          <w:sz w:val="24"/>
          <w:szCs w:val="24"/>
        </w:rPr>
        <w:t>из паспорта мастерской или лаборатории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663B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663BC" w:rsidRPr="004663BC" w:rsidRDefault="004663BC" w:rsidP="004663BC">
      <w:pPr>
        <w:widowControl w:val="0"/>
        <w:spacing w:before="6" w:after="0" w:line="240" w:lineRule="auto"/>
        <w:ind w:right="13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</w:p>
    <w:p w:rsidR="004663BC" w:rsidRPr="004663BC" w:rsidRDefault="004663BC" w:rsidP="004663BC">
      <w:pPr>
        <w:widowControl w:val="0"/>
        <w:spacing w:before="6" w:after="0" w:line="240" w:lineRule="auto"/>
        <w:ind w:right="13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3BC" w:rsidRPr="004663BC" w:rsidRDefault="004663BC" w:rsidP="004663BC">
      <w:pPr>
        <w:widowControl w:val="0"/>
        <w:tabs>
          <w:tab w:val="left" w:pos="4852"/>
        </w:tabs>
        <w:spacing w:before="6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sz w:val="24"/>
          <w:szCs w:val="24"/>
        </w:rPr>
        <w:t xml:space="preserve">Программа  модуля  включает в себя обязательную  производственную практику, которая проводится на базе  предприятий/организаций питания. </w:t>
      </w:r>
    </w:p>
    <w:p w:rsidR="004663BC" w:rsidRPr="004663BC" w:rsidRDefault="004663BC" w:rsidP="004663BC">
      <w:pPr>
        <w:widowControl w:val="0"/>
        <w:tabs>
          <w:tab w:val="left" w:pos="4852"/>
        </w:tabs>
        <w:spacing w:before="6"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iCs/>
          <w:sz w:val="24"/>
          <w:szCs w:val="24"/>
        </w:rPr>
        <w:t>Оборудование и технологическое оснащение рабочих мест на базе производственной практики</w:t>
      </w: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……..</w:t>
      </w:r>
    </w:p>
    <w:p w:rsidR="004663BC" w:rsidRPr="004663BC" w:rsidRDefault="004663BC" w:rsidP="004663BC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3BC" w:rsidRPr="004663BC" w:rsidRDefault="004663BC" w:rsidP="004663BC">
      <w:pPr>
        <w:widowControl w:val="0"/>
        <w:numPr>
          <w:ilvl w:val="2"/>
          <w:numId w:val="3"/>
        </w:numPr>
        <w:tabs>
          <w:tab w:val="left" w:pos="533"/>
        </w:tabs>
        <w:spacing w:after="0" w:line="240" w:lineRule="auto"/>
        <w:jc w:val="both"/>
        <w:outlineLvl w:val="2"/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</w:rPr>
      </w:pPr>
      <w:r w:rsidRPr="004663BC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</w:rPr>
        <w:t>3.2. Информационное обеспечение обучения</w:t>
      </w:r>
    </w:p>
    <w:p w:rsidR="004663BC" w:rsidRPr="004663BC" w:rsidRDefault="004663BC" w:rsidP="004663BC">
      <w:pPr>
        <w:widowControl w:val="0"/>
        <w:spacing w:after="0" w:line="240" w:lineRule="auto"/>
        <w:ind w:right="7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4663BC" w:rsidRPr="004663BC" w:rsidRDefault="004663BC" w:rsidP="004663BC">
      <w:pPr>
        <w:pStyle w:val="a7"/>
        <w:widowControl w:val="0"/>
        <w:numPr>
          <w:ilvl w:val="0"/>
          <w:numId w:val="8"/>
        </w:numPr>
        <w:spacing w:after="0" w:line="240" w:lineRule="auto"/>
        <w:ind w:right="756"/>
        <w:rPr>
          <w:rFonts w:ascii="Times New Roman" w:eastAsia="Times New Roman" w:hAnsi="Times New Roman" w:cs="Times New Roman"/>
          <w:sz w:val="24"/>
          <w:szCs w:val="24"/>
        </w:rPr>
      </w:pPr>
    </w:p>
    <w:p w:rsidR="004663BC" w:rsidRPr="004663BC" w:rsidRDefault="004663BC" w:rsidP="004663BC">
      <w:pPr>
        <w:widowControl w:val="0"/>
        <w:spacing w:after="0" w:line="240" w:lineRule="auto"/>
        <w:ind w:right="7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4663BC" w:rsidRPr="004663BC" w:rsidRDefault="004663BC" w:rsidP="004663BC">
      <w:pPr>
        <w:pStyle w:val="a7"/>
        <w:widowControl w:val="0"/>
        <w:numPr>
          <w:ilvl w:val="0"/>
          <w:numId w:val="9"/>
        </w:numPr>
        <w:spacing w:before="69" w:after="0" w:line="240" w:lineRule="auto"/>
        <w:ind w:right="4002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3BC" w:rsidRPr="004663BC" w:rsidRDefault="004663BC" w:rsidP="004663BC">
      <w:pPr>
        <w:widowControl w:val="0"/>
        <w:spacing w:before="69" w:after="0" w:line="240" w:lineRule="auto"/>
        <w:ind w:right="40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663B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Интернет-источники:</w:t>
      </w:r>
    </w:p>
    <w:p w:rsidR="004663BC" w:rsidRPr="004663BC" w:rsidRDefault="004663BC" w:rsidP="004663BC">
      <w:pPr>
        <w:widowControl w:val="0"/>
        <w:numPr>
          <w:ilvl w:val="2"/>
          <w:numId w:val="3"/>
        </w:numPr>
        <w:tabs>
          <w:tab w:val="left" w:pos="533"/>
        </w:tabs>
        <w:spacing w:before="5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3BC" w:rsidRPr="004663BC" w:rsidRDefault="004663BC" w:rsidP="004663BC">
      <w:pPr>
        <w:widowControl w:val="0"/>
        <w:numPr>
          <w:ilvl w:val="2"/>
          <w:numId w:val="3"/>
        </w:numPr>
        <w:tabs>
          <w:tab w:val="left" w:pos="533"/>
        </w:tabs>
        <w:spacing w:before="53" w:after="0" w:line="240" w:lineRule="auto"/>
        <w:outlineLvl w:val="2"/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</w:rPr>
      </w:pPr>
      <w:r w:rsidRPr="004663BC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</w:rPr>
        <w:t>3.3.  Организация образовательного  процесса</w:t>
      </w:r>
    </w:p>
    <w:p w:rsidR="004663BC" w:rsidRPr="004663BC" w:rsidRDefault="004663BC" w:rsidP="004663BC">
      <w:pPr>
        <w:widowControl w:val="0"/>
        <w:numPr>
          <w:ilvl w:val="2"/>
          <w:numId w:val="3"/>
        </w:numPr>
        <w:tabs>
          <w:tab w:val="left" w:pos="533"/>
        </w:tabs>
        <w:spacing w:before="53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63BC">
        <w:rPr>
          <w:rFonts w:ascii="Times New Roman" w:eastAsia="Times New Roman" w:hAnsi="Times New Roman" w:cs="Times New Roman"/>
          <w:bCs/>
          <w:sz w:val="24"/>
          <w:szCs w:val="24"/>
        </w:rPr>
        <w:t>см.ФГОС</w:t>
      </w:r>
    </w:p>
    <w:p w:rsidR="004663BC" w:rsidRPr="004663BC" w:rsidRDefault="004663BC" w:rsidP="004663BC">
      <w:pPr>
        <w:widowControl w:val="0"/>
        <w:numPr>
          <w:ilvl w:val="2"/>
          <w:numId w:val="3"/>
        </w:numPr>
        <w:tabs>
          <w:tab w:val="left" w:pos="533"/>
        </w:tabs>
        <w:spacing w:before="1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663BC" w:rsidRPr="004663BC" w:rsidRDefault="004663BC" w:rsidP="004663BC">
      <w:pPr>
        <w:widowControl w:val="0"/>
        <w:numPr>
          <w:ilvl w:val="2"/>
          <w:numId w:val="3"/>
        </w:numPr>
        <w:tabs>
          <w:tab w:val="left" w:pos="533"/>
        </w:tabs>
        <w:spacing w:before="11" w:after="0" w:line="240" w:lineRule="auto"/>
        <w:outlineLvl w:val="2"/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val="en-US"/>
        </w:rPr>
      </w:pPr>
      <w:r w:rsidRPr="004663BC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</w:rPr>
        <w:t xml:space="preserve">3.4  </w:t>
      </w:r>
      <w:r w:rsidRPr="004663BC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val="en-US"/>
        </w:rPr>
        <w:t>Кадровое</w:t>
      </w:r>
      <w:r w:rsidRPr="004663BC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</w:rPr>
        <w:t xml:space="preserve">  </w:t>
      </w:r>
      <w:r w:rsidRPr="004663BC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val="en-US"/>
        </w:rPr>
        <w:t>обеспечение</w:t>
      </w:r>
      <w:r w:rsidRPr="004663BC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</w:rPr>
        <w:t xml:space="preserve">  </w:t>
      </w:r>
      <w:r w:rsidRPr="004663BC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val="en-US"/>
        </w:rPr>
        <w:t>образовательного</w:t>
      </w:r>
      <w:r w:rsidRPr="004663BC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</w:rPr>
        <w:t xml:space="preserve">  </w:t>
      </w:r>
      <w:r w:rsidRPr="004663BC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val="en-US"/>
        </w:rPr>
        <w:t>процесса</w:t>
      </w:r>
    </w:p>
    <w:p w:rsidR="004663BC" w:rsidRPr="004663BC" w:rsidRDefault="004663BC" w:rsidP="004663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663BC" w:rsidRPr="004663BC">
          <w:footerReference w:type="default" r:id="rId7"/>
          <w:pgSz w:w="11910" w:h="16840"/>
          <w:pgMar w:top="1060" w:right="460" w:bottom="1200" w:left="1020" w:header="0" w:footer="999" w:gutter="0"/>
          <w:cols w:space="720"/>
        </w:sectPr>
      </w:pPr>
      <w:r w:rsidRPr="004663BC">
        <w:rPr>
          <w:rFonts w:ascii="Times New Roman" w:eastAsia="Times New Roman" w:hAnsi="Times New Roman" w:cs="Times New Roman"/>
          <w:sz w:val="24"/>
          <w:szCs w:val="24"/>
        </w:rPr>
        <w:t xml:space="preserve">     См.ФГОС</w:t>
      </w:r>
    </w:p>
    <w:p w:rsidR="004663BC" w:rsidRPr="004663BC" w:rsidRDefault="004663BC" w:rsidP="004663B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663BC" w:rsidRPr="004663BC" w:rsidRDefault="004663BC" w:rsidP="004663BC">
      <w:pPr>
        <w:widowControl w:val="0"/>
        <w:tabs>
          <w:tab w:val="left" w:pos="1067"/>
        </w:tabs>
        <w:spacing w:before="39" w:after="0" w:line="240" w:lineRule="auto"/>
        <w:jc w:val="center"/>
        <w:outlineLvl w:val="2"/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</w:rPr>
      </w:pPr>
      <w:r w:rsidRPr="004663BC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</w:rPr>
        <w:t>4.  Контроль и оценка результатов освоения профессионального модуля (по разделам)</w:t>
      </w:r>
    </w:p>
    <w:p w:rsidR="004663BC" w:rsidRPr="004663BC" w:rsidRDefault="004663BC" w:rsidP="004663BC">
      <w:pPr>
        <w:widowControl w:val="0"/>
        <w:tabs>
          <w:tab w:val="left" w:pos="1067"/>
        </w:tabs>
        <w:spacing w:before="39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165"/>
        <w:gridCol w:w="3378"/>
        <w:gridCol w:w="2788"/>
      </w:tblGrid>
      <w:tr w:rsidR="004663BC" w:rsidRPr="004663BC" w:rsidTr="008320D5">
        <w:tc>
          <w:tcPr>
            <w:tcW w:w="2477" w:type="dxa"/>
            <w:shd w:val="clear" w:color="auto" w:fill="DBE5F1"/>
          </w:tcPr>
          <w:p w:rsidR="004663BC" w:rsidRPr="004663BC" w:rsidRDefault="004663BC" w:rsidP="008320D5">
            <w:pPr>
              <w:widowControl w:val="0"/>
              <w:spacing w:after="0" w:line="240" w:lineRule="auto"/>
              <w:ind w:right="1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Профессиональные</w:t>
            </w: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компетенции</w:t>
            </w:r>
          </w:p>
        </w:tc>
        <w:tc>
          <w:tcPr>
            <w:tcW w:w="6165" w:type="dxa"/>
            <w:shd w:val="clear" w:color="auto" w:fill="DBE5F1"/>
          </w:tcPr>
          <w:p w:rsidR="004663BC" w:rsidRPr="004663BC" w:rsidRDefault="004663BC" w:rsidP="008320D5">
            <w:pPr>
              <w:widowControl w:val="0"/>
              <w:spacing w:before="126" w:after="0" w:line="240" w:lineRule="auto"/>
              <w:ind w:right="48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Оцениваемые знания и умения, действия</w:t>
            </w:r>
          </w:p>
        </w:tc>
        <w:tc>
          <w:tcPr>
            <w:tcW w:w="3378" w:type="dxa"/>
            <w:shd w:val="clear" w:color="auto" w:fill="DBE5F1"/>
          </w:tcPr>
          <w:p w:rsidR="004663BC" w:rsidRPr="004663BC" w:rsidRDefault="004663BC" w:rsidP="008320D5">
            <w:pPr>
              <w:widowControl w:val="0"/>
              <w:spacing w:before="126" w:after="0" w:line="240" w:lineRule="auto"/>
              <w:ind w:righ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Методы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формы</w:t>
            </w: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оценки</w:t>
            </w:r>
          </w:p>
        </w:tc>
        <w:tc>
          <w:tcPr>
            <w:tcW w:w="2788" w:type="dxa"/>
            <w:shd w:val="clear" w:color="auto" w:fill="DBE5F1"/>
          </w:tcPr>
          <w:p w:rsidR="004663BC" w:rsidRPr="004663BC" w:rsidRDefault="004663BC" w:rsidP="008320D5">
            <w:pPr>
              <w:widowControl w:val="0"/>
              <w:spacing w:before="126" w:after="0" w:line="240" w:lineRule="auto"/>
              <w:ind w:right="6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Критерии</w:t>
            </w: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оценки</w:t>
            </w:r>
          </w:p>
        </w:tc>
      </w:tr>
      <w:tr w:rsidR="004663BC" w:rsidRPr="004663BC" w:rsidTr="008320D5">
        <w:tc>
          <w:tcPr>
            <w:tcW w:w="14808" w:type="dxa"/>
            <w:gridSpan w:val="4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ind w:right="24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модуля 1.</w:t>
            </w:r>
          </w:p>
        </w:tc>
      </w:tr>
      <w:tr w:rsidR="004663BC" w:rsidRPr="004663BC" w:rsidTr="008320D5">
        <w:tc>
          <w:tcPr>
            <w:tcW w:w="2477" w:type="dxa"/>
            <w:vMerge w:val="restart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ПК.1.1 -1.2</w:t>
            </w:r>
          </w:p>
        </w:tc>
        <w:tc>
          <w:tcPr>
            <w:tcW w:w="6165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spacing w:before="1" w:after="0" w:line="240" w:lineRule="auto"/>
              <w:ind w:right="4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  <w:p w:rsidR="004663BC" w:rsidRPr="004663BC" w:rsidRDefault="004663BC" w:rsidP="008320D5">
            <w:pPr>
              <w:widowControl w:val="0"/>
              <w:spacing w:before="1" w:after="0" w:line="240" w:lineRule="auto"/>
              <w:ind w:right="15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spacing w:before="1" w:after="0" w:line="240" w:lineRule="auto"/>
              <w:ind w:right="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Текущий контроль 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63BC" w:rsidRPr="004663BC" w:rsidRDefault="004663BC" w:rsidP="008320D5">
            <w:pPr>
              <w:widowControl w:val="0"/>
              <w:spacing w:before="4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63BC" w:rsidRPr="004663BC" w:rsidRDefault="004663BC" w:rsidP="008320D5">
            <w:pPr>
              <w:widowControl w:val="0"/>
              <w:spacing w:after="0" w:line="240" w:lineRule="auto"/>
              <w:ind w:right="11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4663BC" w:rsidRPr="004663BC" w:rsidRDefault="004663BC" w:rsidP="008320D5">
            <w:pPr>
              <w:widowControl w:val="0"/>
              <w:spacing w:before="7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Итоговый контроль: </w:t>
            </w:r>
          </w:p>
        </w:tc>
        <w:tc>
          <w:tcPr>
            <w:tcW w:w="278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477" w:type="dxa"/>
            <w:vMerge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ind w:right="48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Умения:</w:t>
            </w:r>
          </w:p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контроль: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контроль:</w:t>
            </w:r>
          </w:p>
        </w:tc>
        <w:tc>
          <w:tcPr>
            <w:tcW w:w="278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477" w:type="dxa"/>
            <w:vMerge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ind w:right="4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Действия:</w:t>
            </w:r>
          </w:p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контроль: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</w:t>
            </w:r>
            <w:r w:rsidRPr="004663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контроль:</w:t>
            </w:r>
          </w:p>
        </w:tc>
        <w:tc>
          <w:tcPr>
            <w:tcW w:w="278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14808" w:type="dxa"/>
            <w:gridSpan w:val="4"/>
            <w:shd w:val="clear" w:color="auto" w:fill="DBE5F1"/>
          </w:tcPr>
          <w:p w:rsidR="004663BC" w:rsidRPr="004663BC" w:rsidRDefault="004663BC" w:rsidP="00832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модуля 2.  </w:t>
            </w:r>
          </w:p>
        </w:tc>
      </w:tr>
      <w:tr w:rsidR="004663BC" w:rsidRPr="004663BC" w:rsidTr="008320D5">
        <w:tc>
          <w:tcPr>
            <w:tcW w:w="2477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3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ПК.1.3 - 1.4</w:t>
            </w:r>
          </w:p>
        </w:tc>
        <w:tc>
          <w:tcPr>
            <w:tcW w:w="6165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477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3BC" w:rsidRPr="004663BC" w:rsidTr="008320D5">
        <w:tc>
          <w:tcPr>
            <w:tcW w:w="2477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spacing w:after="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4663BC" w:rsidRPr="004663BC" w:rsidRDefault="004663BC" w:rsidP="008320D5">
            <w:pPr>
              <w:widowControl w:val="0"/>
              <w:tabs>
                <w:tab w:val="left" w:pos="1067"/>
              </w:tabs>
              <w:spacing w:before="39"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663BC" w:rsidRPr="004663BC" w:rsidRDefault="004663BC" w:rsidP="0046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63BC" w:rsidRPr="004663BC" w:rsidSect="00E72E04">
          <w:footerReference w:type="default" r:id="rId8"/>
          <w:pgSz w:w="16850" w:h="11910" w:orient="landscape"/>
          <w:pgMar w:top="600" w:right="1140" w:bottom="1200" w:left="1140" w:header="0" w:footer="945" w:gutter="0"/>
          <w:cols w:space="720"/>
          <w:docGrid w:linePitch="299"/>
        </w:sectPr>
      </w:pPr>
    </w:p>
    <w:p w:rsidR="002C6591" w:rsidRDefault="004663BC"/>
    <w:sectPr w:rsidR="002C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BC" w:rsidRDefault="004663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4663BC" w:rsidRDefault="004663B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BC" w:rsidRDefault="004663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3546E4" wp14:editId="49ED724B">
              <wp:simplePos x="0" y="0"/>
              <wp:positionH relativeFrom="page">
                <wp:posOffset>7033895</wp:posOffset>
              </wp:positionH>
              <wp:positionV relativeFrom="page">
                <wp:posOffset>9916160</wp:posOffset>
              </wp:positionV>
              <wp:extent cx="194310" cy="165735"/>
              <wp:effectExtent l="0" t="0" r="15240" b="571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3BC" w:rsidRDefault="004663BC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3.85pt;margin-top:780.8pt;width:15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aq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" filled="f" stroked="f">
              <v:textbox inset="0,0,0,0">
                <w:txbxContent>
                  <w:p w:rsidR="004663BC" w:rsidRDefault="004663BC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11" w:rsidRDefault="004663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77E731" wp14:editId="39ED123A">
              <wp:simplePos x="0" y="0"/>
              <wp:positionH relativeFrom="page">
                <wp:posOffset>7033895</wp:posOffset>
              </wp:positionH>
              <wp:positionV relativeFrom="page">
                <wp:posOffset>9916160</wp:posOffset>
              </wp:positionV>
              <wp:extent cx="194310" cy="165735"/>
              <wp:effectExtent l="0" t="0" r="15240" b="571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D11" w:rsidRDefault="004663BC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53.85pt;margin-top:780.8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" filled="f" stroked="f">
              <v:textbox inset="0,0,0,0">
                <w:txbxContent>
                  <w:p w:rsidR="00791D11" w:rsidRDefault="004663BC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5498"/>
    <w:multiLevelType w:val="hybridMultilevel"/>
    <w:tmpl w:val="CAEAE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B3719"/>
    <w:multiLevelType w:val="hybridMultilevel"/>
    <w:tmpl w:val="DA22CA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3D897396"/>
    <w:multiLevelType w:val="multilevel"/>
    <w:tmpl w:val="B2D4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7D900BF"/>
    <w:multiLevelType w:val="hybridMultilevel"/>
    <w:tmpl w:val="304A078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D1E313E"/>
    <w:multiLevelType w:val="hybridMultilevel"/>
    <w:tmpl w:val="8E5499A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5B355065"/>
    <w:multiLevelType w:val="multilevel"/>
    <w:tmpl w:val="E5BA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2483D32"/>
    <w:multiLevelType w:val="hybridMultilevel"/>
    <w:tmpl w:val="CAEAE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140CE"/>
    <w:multiLevelType w:val="hybridMultilevel"/>
    <w:tmpl w:val="D1261420"/>
    <w:lvl w:ilvl="0" w:tplc="4A3685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E2958"/>
    <w:multiLevelType w:val="hybridMultilevel"/>
    <w:tmpl w:val="E3D87840"/>
    <w:lvl w:ilvl="0" w:tplc="B0821C3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</w:rPr>
    </w:lvl>
    <w:lvl w:ilvl="1" w:tplc="F5462A6E">
      <w:start w:val="1"/>
      <w:numFmt w:val="decimal"/>
      <w:lvlText w:val="%2."/>
      <w:lvlJc w:val="left"/>
      <w:pPr>
        <w:ind w:left="14416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</w:rPr>
    </w:lvl>
    <w:lvl w:ilvl="2" w:tplc="417CA1C0">
      <w:numFmt w:val="none"/>
      <w:lvlText w:val=""/>
      <w:lvlJc w:val="left"/>
      <w:pPr>
        <w:tabs>
          <w:tab w:val="num" w:pos="360"/>
        </w:tabs>
      </w:pPr>
    </w:lvl>
    <w:lvl w:ilvl="3" w:tplc="AED0F85A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5022B090">
      <w:numFmt w:val="bullet"/>
      <w:lvlText w:val="•"/>
      <w:lvlJc w:val="left"/>
      <w:pPr>
        <w:ind w:left="640" w:hanging="140"/>
      </w:pPr>
      <w:rPr>
        <w:rFonts w:hint="default"/>
      </w:rPr>
    </w:lvl>
    <w:lvl w:ilvl="5" w:tplc="F06AA3B0">
      <w:numFmt w:val="bullet"/>
      <w:lvlText w:val="•"/>
      <w:lvlJc w:val="left"/>
      <w:pPr>
        <w:ind w:left="660" w:hanging="140"/>
      </w:pPr>
      <w:rPr>
        <w:rFonts w:hint="default"/>
      </w:rPr>
    </w:lvl>
    <w:lvl w:ilvl="6" w:tplc="22243232">
      <w:numFmt w:val="bullet"/>
      <w:lvlText w:val="•"/>
      <w:lvlJc w:val="left"/>
      <w:pPr>
        <w:ind w:left="2441" w:hanging="140"/>
      </w:pPr>
      <w:rPr>
        <w:rFonts w:hint="default"/>
      </w:rPr>
    </w:lvl>
    <w:lvl w:ilvl="7" w:tplc="EF645838">
      <w:numFmt w:val="bullet"/>
      <w:lvlText w:val="•"/>
      <w:lvlJc w:val="left"/>
      <w:pPr>
        <w:ind w:left="4222" w:hanging="140"/>
      </w:pPr>
      <w:rPr>
        <w:rFonts w:hint="default"/>
      </w:rPr>
    </w:lvl>
    <w:lvl w:ilvl="8" w:tplc="AEBAAA04">
      <w:numFmt w:val="bullet"/>
      <w:lvlText w:val="•"/>
      <w:lvlJc w:val="left"/>
      <w:pPr>
        <w:ind w:left="6003" w:hanging="1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BC"/>
    <w:rsid w:val="002D6680"/>
    <w:rsid w:val="004663BC"/>
    <w:rsid w:val="00E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63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63BC"/>
  </w:style>
  <w:style w:type="paragraph" w:styleId="a5">
    <w:name w:val="footer"/>
    <w:basedOn w:val="a"/>
    <w:link w:val="a6"/>
    <w:uiPriority w:val="99"/>
    <w:rsid w:val="004663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66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6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63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63BC"/>
  </w:style>
  <w:style w:type="paragraph" w:styleId="a5">
    <w:name w:val="footer"/>
    <w:basedOn w:val="a"/>
    <w:link w:val="a6"/>
    <w:uiPriority w:val="99"/>
    <w:rsid w:val="004663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66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Красносельский</dc:creator>
  <cp:lastModifiedBy>Красносельский</cp:lastModifiedBy>
  <cp:revision>1</cp:revision>
  <dcterms:created xsi:type="dcterms:W3CDTF">2019-04-22T12:24:00Z</dcterms:created>
  <dcterms:modified xsi:type="dcterms:W3CDTF">2019-04-22T12:35:00Z</dcterms:modified>
</cp:coreProperties>
</file>