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65" w:rsidRDefault="003A1E65" w:rsidP="009E705B">
      <w:pPr>
        <w:widowControl w:val="0"/>
        <w:suppressAutoHyphens/>
        <w:ind w:firstLine="567"/>
        <w:jc w:val="both"/>
        <w:rPr>
          <w:color w:val="auto"/>
          <w:w w:val="100"/>
          <w:sz w:val="24"/>
          <w:szCs w:val="24"/>
        </w:rPr>
      </w:pPr>
    </w:p>
    <w:p w:rsidR="003A1E65" w:rsidRDefault="003A1E65" w:rsidP="009E705B">
      <w:pPr>
        <w:widowControl w:val="0"/>
        <w:suppressAutoHyphens/>
        <w:ind w:firstLine="567"/>
        <w:jc w:val="both"/>
        <w:rPr>
          <w:color w:val="auto"/>
          <w:w w:val="100"/>
          <w:sz w:val="24"/>
          <w:szCs w:val="24"/>
        </w:rPr>
      </w:pPr>
      <w:r w:rsidRPr="003A1E65">
        <w:rPr>
          <w:color w:val="auto"/>
          <w:w w:val="100"/>
          <w:sz w:val="24"/>
          <w:szCs w:val="24"/>
        </w:rPr>
        <w:drawing>
          <wp:inline distT="0" distB="0" distL="0" distR="0" wp14:anchorId="13802965" wp14:editId="70244B1E">
            <wp:extent cx="6041267" cy="89023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9064" cy="8913830"/>
                    </a:xfrm>
                    <a:prstGeom prst="rect">
                      <a:avLst/>
                    </a:prstGeom>
                  </pic:spPr>
                </pic:pic>
              </a:graphicData>
            </a:graphic>
          </wp:inline>
        </w:drawing>
      </w:r>
    </w:p>
    <w:p w:rsidR="009E705B" w:rsidRPr="009E705B" w:rsidRDefault="009E705B" w:rsidP="009E705B">
      <w:pPr>
        <w:widowControl w:val="0"/>
        <w:suppressAutoHyphens/>
        <w:ind w:firstLine="567"/>
        <w:jc w:val="both"/>
        <w:rPr>
          <w:color w:val="auto"/>
          <w:w w:val="100"/>
          <w:sz w:val="24"/>
          <w:szCs w:val="24"/>
        </w:rPr>
      </w:pPr>
      <w:r w:rsidRPr="009E705B">
        <w:rPr>
          <w:color w:val="auto"/>
          <w:w w:val="100"/>
          <w:sz w:val="24"/>
          <w:szCs w:val="24"/>
        </w:rPr>
        <w:lastRenderedPageBreak/>
        <w:t xml:space="preserve">Основная профессиональная образовательная программа подготовки квалифицированных рабочих, служащих разработана на основе Федерального государственного образовательного стандарта по (далее – ФГОС) по профессии среднего профессионального образования (далее </w:t>
      </w:r>
      <w:proofErr w:type="gramStart"/>
      <w:r w:rsidRPr="009E705B">
        <w:rPr>
          <w:color w:val="auto"/>
          <w:w w:val="100"/>
          <w:sz w:val="24"/>
          <w:szCs w:val="24"/>
        </w:rPr>
        <w:t>СПО)</w:t>
      </w:r>
      <w:r>
        <w:rPr>
          <w:color w:val="auto"/>
          <w:w w:val="100"/>
          <w:sz w:val="24"/>
          <w:szCs w:val="24"/>
        </w:rPr>
        <w:t xml:space="preserve">   </w:t>
      </w:r>
      <w:proofErr w:type="gramEnd"/>
      <w:r w:rsidR="0079732E">
        <w:rPr>
          <w:color w:val="auto"/>
          <w:w w:val="100"/>
          <w:sz w:val="24"/>
          <w:szCs w:val="24"/>
        </w:rPr>
        <w:t>15.01.25 Станочник (металлообработка)</w:t>
      </w:r>
      <w:r>
        <w:rPr>
          <w:color w:val="auto"/>
          <w:w w:val="100"/>
          <w:sz w:val="24"/>
          <w:szCs w:val="24"/>
        </w:rPr>
        <w:t>.</w:t>
      </w:r>
    </w:p>
    <w:p w:rsidR="009E705B" w:rsidRPr="009E705B" w:rsidRDefault="009E705B" w:rsidP="009E705B">
      <w:pPr>
        <w:widowControl w:val="0"/>
        <w:suppressAutoHyphens/>
        <w:spacing w:line="360" w:lineRule="auto"/>
        <w:ind w:firstLine="400"/>
        <w:jc w:val="both"/>
        <w:rPr>
          <w:color w:val="auto"/>
          <w:w w:val="100"/>
          <w:sz w:val="24"/>
          <w:szCs w:val="24"/>
        </w:rPr>
      </w:pPr>
    </w:p>
    <w:p w:rsidR="009E705B" w:rsidRPr="009E705B" w:rsidRDefault="009E705B" w:rsidP="009E705B">
      <w:pPr>
        <w:widowControl w:val="0"/>
        <w:suppressAutoHyphens/>
        <w:spacing w:line="360" w:lineRule="auto"/>
        <w:ind w:firstLine="400"/>
        <w:jc w:val="both"/>
        <w:rPr>
          <w:color w:val="auto"/>
          <w:w w:val="100"/>
          <w:sz w:val="24"/>
          <w:szCs w:val="24"/>
        </w:rPr>
      </w:pPr>
    </w:p>
    <w:p w:rsidR="009E705B" w:rsidRPr="009E705B" w:rsidRDefault="009E705B" w:rsidP="009E705B">
      <w:pPr>
        <w:autoSpaceDE w:val="0"/>
        <w:autoSpaceDN w:val="0"/>
        <w:adjustRightInd w:val="0"/>
        <w:ind w:firstLine="567"/>
        <w:jc w:val="both"/>
        <w:rPr>
          <w:b/>
          <w:bCs/>
          <w:color w:val="auto"/>
          <w:w w:val="100"/>
          <w:sz w:val="24"/>
          <w:szCs w:val="24"/>
          <w:u w:val="single"/>
        </w:rPr>
      </w:pPr>
      <w:r w:rsidRPr="009E705B">
        <w:rPr>
          <w:color w:val="auto"/>
          <w:w w:val="100"/>
          <w:sz w:val="24"/>
          <w:szCs w:val="24"/>
        </w:rPr>
        <w:t xml:space="preserve">Организация-разработчик: </w:t>
      </w:r>
      <w:r w:rsidRPr="009E705B">
        <w:rPr>
          <w:color w:val="auto"/>
          <w:w w:val="100"/>
          <w:sz w:val="24"/>
          <w:szCs w:val="24"/>
          <w:u w:val="single"/>
        </w:rPr>
        <w:t>СПб ГБПОУ «</w:t>
      </w:r>
      <w:r>
        <w:rPr>
          <w:color w:val="auto"/>
          <w:w w:val="100"/>
          <w:sz w:val="24"/>
          <w:szCs w:val="24"/>
          <w:u w:val="single"/>
        </w:rPr>
        <w:t>Колледж «Красносельский</w:t>
      </w:r>
      <w:r w:rsidRPr="009E705B">
        <w:rPr>
          <w:color w:val="auto"/>
          <w:w w:val="100"/>
          <w:sz w:val="24"/>
          <w:szCs w:val="24"/>
          <w:u w:val="single"/>
        </w:rPr>
        <w:t>»</w:t>
      </w:r>
    </w:p>
    <w:p w:rsidR="009E705B" w:rsidRPr="009E705B" w:rsidRDefault="009E705B" w:rsidP="009E7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auto"/>
          <w:w w:val="100"/>
          <w:sz w:val="24"/>
          <w:szCs w:val="24"/>
        </w:rPr>
      </w:pPr>
    </w:p>
    <w:p w:rsidR="009E705B" w:rsidRPr="009E705B" w:rsidRDefault="009E705B" w:rsidP="009E7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auto"/>
          <w:w w:val="100"/>
          <w:sz w:val="24"/>
          <w:szCs w:val="24"/>
        </w:rPr>
      </w:pPr>
      <w:r w:rsidRPr="009E705B">
        <w:rPr>
          <w:color w:val="auto"/>
          <w:w w:val="100"/>
          <w:sz w:val="24"/>
          <w:szCs w:val="24"/>
        </w:rPr>
        <w:t>Разработчики:</w:t>
      </w:r>
    </w:p>
    <w:p w:rsidR="009E705B" w:rsidRPr="009E705B" w:rsidRDefault="009E705B" w:rsidP="009E705B">
      <w:pPr>
        <w:widowControl w:val="0"/>
        <w:suppressAutoHyphens/>
        <w:spacing w:line="360" w:lineRule="auto"/>
        <w:ind w:firstLine="567"/>
        <w:jc w:val="both"/>
        <w:rPr>
          <w:color w:val="auto"/>
          <w:w w:val="100"/>
          <w:sz w:val="24"/>
          <w:szCs w:val="24"/>
        </w:rPr>
      </w:pPr>
      <w:r w:rsidRPr="009E705B">
        <w:rPr>
          <w:color w:val="auto"/>
          <w:w w:val="100"/>
          <w:sz w:val="24"/>
          <w:szCs w:val="24"/>
        </w:rPr>
        <w:t xml:space="preserve">Зам директора по </w:t>
      </w:r>
      <w:proofErr w:type="gramStart"/>
      <w:r w:rsidRPr="009E705B">
        <w:rPr>
          <w:color w:val="auto"/>
          <w:w w:val="100"/>
          <w:sz w:val="24"/>
          <w:szCs w:val="24"/>
        </w:rPr>
        <w:t xml:space="preserve">УПР:  </w:t>
      </w:r>
      <w:r>
        <w:rPr>
          <w:color w:val="auto"/>
          <w:w w:val="100"/>
          <w:sz w:val="24"/>
          <w:szCs w:val="24"/>
        </w:rPr>
        <w:t>Симакова</w:t>
      </w:r>
      <w:proofErr w:type="gramEnd"/>
      <w:r>
        <w:rPr>
          <w:color w:val="auto"/>
          <w:w w:val="100"/>
          <w:sz w:val="24"/>
          <w:szCs w:val="24"/>
        </w:rPr>
        <w:t xml:space="preserve"> А.Г.</w:t>
      </w:r>
    </w:p>
    <w:p w:rsidR="009E705B" w:rsidRPr="009E705B" w:rsidRDefault="009E705B" w:rsidP="009E705B">
      <w:pPr>
        <w:widowControl w:val="0"/>
        <w:suppressAutoHyphens/>
        <w:spacing w:line="360" w:lineRule="auto"/>
        <w:ind w:firstLine="567"/>
        <w:jc w:val="both"/>
        <w:rPr>
          <w:color w:val="auto"/>
          <w:w w:val="100"/>
          <w:sz w:val="24"/>
          <w:szCs w:val="24"/>
        </w:rPr>
      </w:pPr>
      <w:r>
        <w:rPr>
          <w:color w:val="auto"/>
          <w:w w:val="100"/>
          <w:sz w:val="24"/>
          <w:szCs w:val="24"/>
        </w:rPr>
        <w:t xml:space="preserve">Зам. директора по </w:t>
      </w:r>
      <w:r w:rsidRPr="009E705B">
        <w:rPr>
          <w:color w:val="auto"/>
          <w:w w:val="100"/>
          <w:sz w:val="24"/>
          <w:szCs w:val="24"/>
        </w:rPr>
        <w:t xml:space="preserve">МР: </w:t>
      </w:r>
      <w:r>
        <w:rPr>
          <w:color w:val="auto"/>
          <w:w w:val="100"/>
          <w:sz w:val="24"/>
          <w:szCs w:val="24"/>
        </w:rPr>
        <w:t>Иванова Л.А.</w:t>
      </w:r>
    </w:p>
    <w:p w:rsidR="009E705B" w:rsidRPr="009E705B" w:rsidRDefault="009E705B" w:rsidP="009E705B">
      <w:pPr>
        <w:widowControl w:val="0"/>
        <w:suppressAutoHyphens/>
        <w:spacing w:line="360" w:lineRule="auto"/>
        <w:ind w:firstLine="567"/>
        <w:jc w:val="both"/>
        <w:rPr>
          <w:color w:val="auto"/>
          <w:w w:val="100"/>
          <w:sz w:val="24"/>
          <w:szCs w:val="24"/>
        </w:rPr>
      </w:pPr>
      <w:r w:rsidRPr="009E705B">
        <w:rPr>
          <w:color w:val="auto"/>
          <w:w w:val="100"/>
          <w:sz w:val="24"/>
          <w:szCs w:val="24"/>
        </w:rPr>
        <w:t xml:space="preserve">Преподаватели: </w:t>
      </w:r>
      <w:proofErr w:type="spellStart"/>
      <w:r w:rsidR="0018773A">
        <w:rPr>
          <w:color w:val="auto"/>
          <w:w w:val="100"/>
          <w:sz w:val="24"/>
          <w:szCs w:val="24"/>
        </w:rPr>
        <w:t>Растрыгина</w:t>
      </w:r>
      <w:proofErr w:type="spellEnd"/>
      <w:r w:rsidR="0018773A">
        <w:rPr>
          <w:color w:val="auto"/>
          <w:w w:val="100"/>
          <w:sz w:val="24"/>
          <w:szCs w:val="24"/>
        </w:rPr>
        <w:t xml:space="preserve"> М.В</w:t>
      </w:r>
      <w:r w:rsidR="0079732E">
        <w:rPr>
          <w:color w:val="auto"/>
          <w:w w:val="100"/>
          <w:sz w:val="24"/>
          <w:szCs w:val="24"/>
        </w:rPr>
        <w:t xml:space="preserve">., преподаватель </w:t>
      </w:r>
      <w:proofErr w:type="spellStart"/>
      <w:r w:rsidR="0079732E">
        <w:rPr>
          <w:color w:val="auto"/>
          <w:w w:val="100"/>
          <w:sz w:val="24"/>
          <w:szCs w:val="24"/>
        </w:rPr>
        <w:t>спецдисциплин</w:t>
      </w:r>
      <w:proofErr w:type="spellEnd"/>
    </w:p>
    <w:p w:rsidR="009E705B" w:rsidRPr="009E705B" w:rsidRDefault="009E705B" w:rsidP="009E705B">
      <w:pPr>
        <w:widowControl w:val="0"/>
        <w:suppressAutoHyphens/>
        <w:spacing w:line="360" w:lineRule="auto"/>
        <w:ind w:firstLine="567"/>
        <w:jc w:val="both"/>
        <w:rPr>
          <w:color w:val="auto"/>
          <w:w w:val="100"/>
          <w:sz w:val="24"/>
          <w:szCs w:val="24"/>
        </w:rPr>
      </w:pPr>
      <w:r w:rsidRPr="009E705B">
        <w:rPr>
          <w:color w:val="auto"/>
          <w:w w:val="100"/>
          <w:sz w:val="24"/>
          <w:szCs w:val="24"/>
        </w:rPr>
        <w:t xml:space="preserve">Мастера п/о: </w:t>
      </w:r>
      <w:r w:rsidR="0079732E">
        <w:rPr>
          <w:color w:val="auto"/>
          <w:w w:val="100"/>
          <w:sz w:val="24"/>
          <w:szCs w:val="24"/>
        </w:rPr>
        <w:t>Фролов В.Н.</w:t>
      </w:r>
    </w:p>
    <w:p w:rsidR="009E705B" w:rsidRPr="009E705B" w:rsidRDefault="009E705B" w:rsidP="009E705B">
      <w:pPr>
        <w:widowControl w:val="0"/>
        <w:suppressAutoHyphens/>
        <w:spacing w:line="360" w:lineRule="auto"/>
        <w:ind w:firstLine="400"/>
        <w:jc w:val="both"/>
        <w:rPr>
          <w:color w:val="auto"/>
          <w:w w:val="100"/>
          <w:sz w:val="24"/>
          <w:szCs w:val="24"/>
        </w:rPr>
      </w:pPr>
    </w:p>
    <w:p w:rsidR="009E705B" w:rsidRDefault="009E705B" w:rsidP="009E705B">
      <w:pPr>
        <w:widowControl w:val="0"/>
        <w:tabs>
          <w:tab w:val="left" w:pos="6420"/>
        </w:tabs>
        <w:suppressAutoHyphens/>
        <w:ind w:firstLine="567"/>
        <w:jc w:val="both"/>
        <w:rPr>
          <w:color w:val="auto"/>
          <w:w w:val="100"/>
          <w:sz w:val="24"/>
          <w:szCs w:val="24"/>
        </w:rPr>
      </w:pPr>
      <w:r w:rsidRPr="009E705B">
        <w:rPr>
          <w:color w:val="auto"/>
          <w:w w:val="100"/>
          <w:sz w:val="24"/>
          <w:szCs w:val="24"/>
        </w:rPr>
        <w:t xml:space="preserve">Программа рассмотрена и одобрена на заседании Методической комиссии </w:t>
      </w:r>
      <w:r>
        <w:rPr>
          <w:color w:val="auto"/>
          <w:w w:val="100"/>
          <w:sz w:val="24"/>
          <w:szCs w:val="24"/>
        </w:rPr>
        <w:t xml:space="preserve">профессионального цикла </w:t>
      </w:r>
      <w:r w:rsidRPr="009E705B">
        <w:rPr>
          <w:color w:val="auto"/>
          <w:w w:val="100"/>
          <w:sz w:val="24"/>
          <w:szCs w:val="24"/>
        </w:rPr>
        <w:t>СПб ГБ ПОУ «</w:t>
      </w:r>
      <w:r>
        <w:rPr>
          <w:color w:val="auto"/>
          <w:w w:val="100"/>
          <w:sz w:val="24"/>
          <w:szCs w:val="24"/>
          <w:u w:val="single"/>
        </w:rPr>
        <w:t>Колледж «Красносельский</w:t>
      </w:r>
      <w:r w:rsidRPr="009E705B">
        <w:rPr>
          <w:color w:val="auto"/>
          <w:w w:val="100"/>
          <w:sz w:val="24"/>
          <w:szCs w:val="24"/>
        </w:rPr>
        <w:t>»</w:t>
      </w:r>
    </w:p>
    <w:p w:rsidR="0079732E" w:rsidRPr="009E705B" w:rsidRDefault="0079732E" w:rsidP="009E705B">
      <w:pPr>
        <w:widowControl w:val="0"/>
        <w:tabs>
          <w:tab w:val="left" w:pos="6420"/>
        </w:tabs>
        <w:suppressAutoHyphens/>
        <w:ind w:firstLine="567"/>
        <w:jc w:val="both"/>
        <w:rPr>
          <w:color w:val="auto"/>
          <w:w w:val="100"/>
          <w:sz w:val="24"/>
          <w:szCs w:val="24"/>
        </w:rPr>
      </w:pPr>
      <w:r>
        <w:rPr>
          <w:color w:val="auto"/>
          <w:w w:val="100"/>
          <w:sz w:val="24"/>
          <w:szCs w:val="24"/>
        </w:rPr>
        <w:t>Протокол № от «__</w:t>
      </w:r>
      <w:proofErr w:type="gramStart"/>
      <w:r>
        <w:rPr>
          <w:color w:val="auto"/>
          <w:w w:val="100"/>
          <w:sz w:val="24"/>
          <w:szCs w:val="24"/>
        </w:rPr>
        <w:t>_»_</w:t>
      </w:r>
      <w:proofErr w:type="gramEnd"/>
      <w:r>
        <w:rPr>
          <w:color w:val="auto"/>
          <w:w w:val="100"/>
          <w:sz w:val="24"/>
          <w:szCs w:val="24"/>
        </w:rPr>
        <w:t>_______20</w:t>
      </w:r>
      <w:r w:rsidR="003A1E65">
        <w:rPr>
          <w:color w:val="auto"/>
          <w:w w:val="100"/>
          <w:sz w:val="24"/>
          <w:szCs w:val="24"/>
        </w:rPr>
        <w:t>16</w:t>
      </w:r>
      <w:r>
        <w:rPr>
          <w:color w:val="auto"/>
          <w:w w:val="100"/>
          <w:sz w:val="24"/>
          <w:szCs w:val="24"/>
        </w:rPr>
        <w:t xml:space="preserve"> г.</w:t>
      </w:r>
      <w:r w:rsidR="00472699">
        <w:rPr>
          <w:color w:val="auto"/>
          <w:w w:val="100"/>
          <w:sz w:val="24"/>
          <w:szCs w:val="24"/>
        </w:rPr>
        <w:t xml:space="preserve"> -</w:t>
      </w:r>
    </w:p>
    <w:p w:rsidR="009E705B" w:rsidRPr="009E705B" w:rsidRDefault="009E705B" w:rsidP="009E705B">
      <w:pPr>
        <w:jc w:val="both"/>
        <w:rPr>
          <w:color w:val="auto"/>
          <w:w w:val="100"/>
          <w:sz w:val="24"/>
          <w:szCs w:val="24"/>
        </w:rPr>
      </w:pPr>
    </w:p>
    <w:p w:rsidR="009E705B" w:rsidRPr="009E705B" w:rsidRDefault="009E705B" w:rsidP="009E705B">
      <w:pPr>
        <w:jc w:val="both"/>
        <w:rPr>
          <w:color w:val="auto"/>
          <w:w w:val="100"/>
          <w:sz w:val="24"/>
          <w:szCs w:val="24"/>
        </w:rPr>
      </w:pPr>
    </w:p>
    <w:p w:rsidR="009E705B" w:rsidRDefault="009E705B" w:rsidP="009E705B">
      <w:pPr>
        <w:jc w:val="both"/>
        <w:rPr>
          <w:color w:val="auto"/>
          <w:w w:val="100"/>
          <w:sz w:val="24"/>
          <w:szCs w:val="24"/>
        </w:rPr>
      </w:pPr>
    </w:p>
    <w:p w:rsidR="009E705B" w:rsidRPr="009E705B" w:rsidRDefault="009E705B" w:rsidP="009E705B">
      <w:pPr>
        <w:jc w:val="both"/>
        <w:rPr>
          <w:color w:val="auto"/>
          <w:w w:val="100"/>
        </w:rPr>
      </w:pPr>
      <w:r w:rsidRPr="009E705B">
        <w:rPr>
          <w:color w:val="auto"/>
          <w:w w:val="100"/>
          <w:sz w:val="24"/>
          <w:szCs w:val="24"/>
        </w:rPr>
        <w:tab/>
      </w:r>
      <w:r w:rsidRPr="009E705B">
        <w:rPr>
          <w:color w:val="auto"/>
          <w:w w:val="100"/>
          <w:sz w:val="24"/>
          <w:szCs w:val="24"/>
        </w:rPr>
        <w:tab/>
      </w:r>
      <w:r w:rsidRPr="009E705B">
        <w:rPr>
          <w:color w:val="auto"/>
          <w:w w:val="100"/>
          <w:sz w:val="24"/>
          <w:szCs w:val="24"/>
        </w:rPr>
        <w:tab/>
      </w:r>
      <w:r w:rsidRPr="009E705B">
        <w:rPr>
          <w:color w:val="auto"/>
          <w:w w:val="100"/>
        </w:rPr>
        <w:tab/>
      </w:r>
    </w:p>
    <w:p w:rsidR="009E705B" w:rsidRDefault="009E705B">
      <w:pPr>
        <w:rPr>
          <w:rFonts w:eastAsia="Calibri"/>
          <w:b/>
          <w:bCs/>
          <w:w w:val="100"/>
          <w:sz w:val="24"/>
          <w:szCs w:val="24"/>
          <w:lang w:eastAsia="en-US"/>
        </w:rPr>
      </w:pPr>
      <w:r>
        <w:rPr>
          <w:b/>
          <w:bCs/>
        </w:rPr>
        <w:br w:type="page"/>
      </w:r>
    </w:p>
    <w:p w:rsidR="0042430D" w:rsidRPr="00236232" w:rsidRDefault="0042430D" w:rsidP="00A90EE8">
      <w:pPr>
        <w:pStyle w:val="Default"/>
      </w:pPr>
      <w:r w:rsidRPr="00236232">
        <w:rPr>
          <w:b/>
          <w:bCs/>
        </w:rPr>
        <w:lastRenderedPageBreak/>
        <w:t xml:space="preserve">СОДЕРЖАНИЕ </w:t>
      </w:r>
    </w:p>
    <w:p w:rsidR="0042430D" w:rsidRPr="00236232" w:rsidRDefault="0042430D" w:rsidP="00A90EE8">
      <w:pPr>
        <w:pStyle w:val="Default"/>
        <w:spacing w:after="25"/>
        <w:rPr>
          <w:b/>
        </w:rPr>
      </w:pPr>
      <w:r w:rsidRPr="00236232">
        <w:rPr>
          <w:b/>
        </w:rPr>
        <w:t xml:space="preserve">1. Общие положения. </w:t>
      </w:r>
    </w:p>
    <w:p w:rsidR="0042430D" w:rsidRPr="00236232" w:rsidRDefault="0042430D" w:rsidP="00A90EE8">
      <w:pPr>
        <w:pStyle w:val="Default"/>
        <w:rPr>
          <w:b/>
        </w:rPr>
      </w:pPr>
      <w:r w:rsidRPr="00236232">
        <w:rPr>
          <w:b/>
        </w:rPr>
        <w:t xml:space="preserve">2. Характеристика подготовки по специальности. </w:t>
      </w:r>
    </w:p>
    <w:p w:rsidR="0042430D" w:rsidRPr="00236232" w:rsidRDefault="0042430D" w:rsidP="00A90EE8">
      <w:pPr>
        <w:pStyle w:val="Default"/>
      </w:pPr>
      <w:r w:rsidRPr="00236232">
        <w:t xml:space="preserve">2.1. Нормативные сроки освоения ОПОП. </w:t>
      </w:r>
    </w:p>
    <w:p w:rsidR="0042430D" w:rsidRPr="00236232" w:rsidRDefault="0042430D" w:rsidP="00A90EE8">
      <w:pPr>
        <w:pStyle w:val="Default"/>
        <w:rPr>
          <w:b/>
        </w:rPr>
      </w:pPr>
      <w:r w:rsidRPr="00236232">
        <w:rPr>
          <w:b/>
        </w:rPr>
        <w:t xml:space="preserve">3. Характеристика профессиональной деятельности выпускников. </w:t>
      </w:r>
    </w:p>
    <w:p w:rsidR="0042430D" w:rsidRPr="00236232" w:rsidRDefault="0042430D" w:rsidP="00A90EE8">
      <w:pPr>
        <w:pStyle w:val="Default"/>
        <w:spacing w:after="25"/>
      </w:pPr>
      <w:r w:rsidRPr="00236232">
        <w:t xml:space="preserve">3.1. Область профессиональной деятельности выпускников </w:t>
      </w:r>
    </w:p>
    <w:p w:rsidR="0042430D" w:rsidRPr="00236232" w:rsidRDefault="0042430D" w:rsidP="00A90EE8">
      <w:pPr>
        <w:pStyle w:val="Default"/>
        <w:spacing w:after="25"/>
      </w:pPr>
      <w:r w:rsidRPr="00236232">
        <w:t xml:space="preserve">3.2. Объекты профессиональной деятельности выпускников </w:t>
      </w:r>
    </w:p>
    <w:p w:rsidR="0042430D" w:rsidRPr="00236232" w:rsidRDefault="0042430D" w:rsidP="00A90EE8">
      <w:pPr>
        <w:pStyle w:val="Default"/>
      </w:pPr>
      <w:r w:rsidRPr="00236232">
        <w:t xml:space="preserve">3.3. Виды деятельности </w:t>
      </w:r>
    </w:p>
    <w:p w:rsidR="0042430D" w:rsidRPr="00236232" w:rsidRDefault="0042430D" w:rsidP="00A90EE8">
      <w:pPr>
        <w:pStyle w:val="Default"/>
        <w:rPr>
          <w:b/>
        </w:rPr>
      </w:pPr>
      <w:r w:rsidRPr="00236232">
        <w:rPr>
          <w:b/>
        </w:rPr>
        <w:t xml:space="preserve">4. Требования к результатам освоения ОПОП. </w:t>
      </w:r>
    </w:p>
    <w:p w:rsidR="0042430D" w:rsidRPr="00236232" w:rsidRDefault="0042430D" w:rsidP="00A90EE8">
      <w:pPr>
        <w:pStyle w:val="Default"/>
        <w:spacing w:after="25"/>
      </w:pPr>
      <w:r w:rsidRPr="00236232">
        <w:t xml:space="preserve">4.1. Общие компетенции </w:t>
      </w:r>
    </w:p>
    <w:p w:rsidR="0042430D" w:rsidRPr="00236232" w:rsidRDefault="0042430D" w:rsidP="00A90EE8">
      <w:pPr>
        <w:pStyle w:val="Default"/>
      </w:pPr>
      <w:r w:rsidRPr="00236232">
        <w:t xml:space="preserve">4.2. Профессиональные компетенции </w:t>
      </w:r>
    </w:p>
    <w:p w:rsidR="0042430D" w:rsidRPr="00236232" w:rsidRDefault="0042430D" w:rsidP="00A90EE8">
      <w:pPr>
        <w:pStyle w:val="Default"/>
        <w:rPr>
          <w:b/>
        </w:rPr>
      </w:pPr>
      <w:r w:rsidRPr="00236232">
        <w:rPr>
          <w:b/>
        </w:rPr>
        <w:t xml:space="preserve">5. Документы, определяющие содержание образовательного процесса. </w:t>
      </w:r>
    </w:p>
    <w:p w:rsidR="0042430D" w:rsidRPr="00236232" w:rsidRDefault="0042430D" w:rsidP="00A90EE8">
      <w:pPr>
        <w:pStyle w:val="Default"/>
        <w:spacing w:after="30"/>
      </w:pPr>
      <w:r w:rsidRPr="00236232">
        <w:t xml:space="preserve">5.1. Рабочий учебный план </w:t>
      </w:r>
    </w:p>
    <w:p w:rsidR="0042430D" w:rsidRPr="00236232" w:rsidRDefault="0042430D" w:rsidP="00A90EE8">
      <w:pPr>
        <w:pStyle w:val="Default"/>
        <w:spacing w:after="30"/>
      </w:pPr>
      <w:r w:rsidRPr="00236232">
        <w:t xml:space="preserve">5.2. Календарный график учебного процесса </w:t>
      </w:r>
    </w:p>
    <w:p w:rsidR="0042430D" w:rsidRPr="00236232" w:rsidRDefault="0042430D" w:rsidP="00A90EE8">
      <w:pPr>
        <w:pStyle w:val="Default"/>
        <w:spacing w:after="30"/>
      </w:pPr>
      <w:r w:rsidRPr="00236232">
        <w:t xml:space="preserve">5.3. Аннотации рабочих программу учебных дисциплин, профессиональных модулей и программ учебной и производственной практик. </w:t>
      </w:r>
    </w:p>
    <w:p w:rsidR="0042430D" w:rsidRPr="00236232" w:rsidRDefault="0042430D" w:rsidP="00A90EE8">
      <w:pPr>
        <w:pStyle w:val="Default"/>
        <w:rPr>
          <w:b/>
        </w:rPr>
      </w:pPr>
      <w:r w:rsidRPr="00236232">
        <w:rPr>
          <w:b/>
        </w:rPr>
        <w:t>6. Ресурсное обеспечение ОПОП</w:t>
      </w:r>
    </w:p>
    <w:p w:rsidR="0042430D" w:rsidRPr="00236232" w:rsidRDefault="0042430D" w:rsidP="00A90EE8">
      <w:pPr>
        <w:pStyle w:val="Default"/>
        <w:spacing w:after="30"/>
      </w:pPr>
      <w:r w:rsidRPr="00236232">
        <w:t xml:space="preserve">6.1. Кадровое обеспечение образовательного процесса </w:t>
      </w:r>
    </w:p>
    <w:p w:rsidR="0042430D" w:rsidRPr="00236232" w:rsidRDefault="0042430D" w:rsidP="00A90EE8">
      <w:pPr>
        <w:pStyle w:val="Default"/>
      </w:pPr>
      <w:r w:rsidRPr="00236232">
        <w:t xml:space="preserve">6.2. Учебно-методическое и информационное обеспечение образовательного процесса </w:t>
      </w:r>
    </w:p>
    <w:p w:rsidR="0042430D" w:rsidRPr="00236232" w:rsidRDefault="0042430D" w:rsidP="00A90EE8">
      <w:pPr>
        <w:pStyle w:val="Default"/>
      </w:pPr>
      <w:r w:rsidRPr="00236232">
        <w:t xml:space="preserve">7. Материально-техническое обеспечение реализации ОПОП </w:t>
      </w:r>
    </w:p>
    <w:p w:rsidR="0042430D" w:rsidRPr="00236232" w:rsidRDefault="0042430D" w:rsidP="00A90EE8">
      <w:pPr>
        <w:pStyle w:val="Default"/>
        <w:rPr>
          <w:b/>
        </w:rPr>
      </w:pPr>
      <w:r w:rsidRPr="00236232">
        <w:t xml:space="preserve">8. </w:t>
      </w:r>
      <w:r w:rsidRPr="00236232">
        <w:rPr>
          <w:b/>
        </w:rPr>
        <w:t xml:space="preserve">Оценка результатов освоения ОПОП </w:t>
      </w:r>
    </w:p>
    <w:p w:rsidR="0042430D" w:rsidRPr="00236232" w:rsidRDefault="0042430D" w:rsidP="00A90EE8">
      <w:pPr>
        <w:pStyle w:val="Default"/>
        <w:spacing w:after="30"/>
      </w:pPr>
      <w:r w:rsidRPr="00236232">
        <w:t xml:space="preserve">8.1. Контроль и оценка достижений обучающихся </w:t>
      </w:r>
    </w:p>
    <w:p w:rsidR="0042430D" w:rsidRPr="00236232" w:rsidRDefault="0042430D" w:rsidP="00A90EE8">
      <w:pPr>
        <w:pStyle w:val="Default"/>
        <w:spacing w:after="30"/>
      </w:pPr>
      <w:r w:rsidRPr="00236232">
        <w:t xml:space="preserve">8.2. Организация государственной итоговой аттестации выпускников </w:t>
      </w:r>
    </w:p>
    <w:p w:rsidR="0042430D" w:rsidRPr="00236232" w:rsidRDefault="0042430D" w:rsidP="00A90EE8">
      <w:pPr>
        <w:pStyle w:val="Default"/>
      </w:pPr>
      <w:r w:rsidRPr="00236232">
        <w:t xml:space="preserve">8.3. Программа государственной итоговой аттестации </w:t>
      </w:r>
    </w:p>
    <w:p w:rsidR="0042430D" w:rsidRPr="00236232" w:rsidRDefault="0042430D" w:rsidP="00A90EE8">
      <w:pPr>
        <w:jc w:val="center"/>
        <w:rPr>
          <w:sz w:val="24"/>
          <w:szCs w:val="24"/>
        </w:rPr>
      </w:pPr>
    </w:p>
    <w:p w:rsidR="0042430D" w:rsidRPr="00236232" w:rsidRDefault="0042430D" w:rsidP="00A90EE8">
      <w:pPr>
        <w:jc w:val="center"/>
        <w:rPr>
          <w:sz w:val="24"/>
          <w:szCs w:val="24"/>
        </w:rPr>
      </w:pPr>
    </w:p>
    <w:p w:rsidR="0042430D" w:rsidRPr="00236232" w:rsidRDefault="0042430D" w:rsidP="00A90EE8">
      <w:pPr>
        <w:jc w:val="center"/>
        <w:rPr>
          <w:sz w:val="24"/>
          <w:szCs w:val="24"/>
        </w:rPr>
      </w:pPr>
    </w:p>
    <w:p w:rsidR="0042430D" w:rsidRPr="00236232" w:rsidRDefault="0042430D" w:rsidP="00A90EE8">
      <w:pPr>
        <w:jc w:val="center"/>
        <w:rPr>
          <w:sz w:val="24"/>
          <w:szCs w:val="24"/>
        </w:rPr>
      </w:pPr>
    </w:p>
    <w:p w:rsidR="0042430D" w:rsidRPr="00236232" w:rsidRDefault="0042430D" w:rsidP="00B8734F">
      <w:pPr>
        <w:spacing w:line="360" w:lineRule="auto"/>
        <w:jc w:val="center"/>
        <w:rPr>
          <w:sz w:val="24"/>
          <w:szCs w:val="24"/>
        </w:rPr>
      </w:pPr>
    </w:p>
    <w:p w:rsidR="0042430D" w:rsidRDefault="0042430D" w:rsidP="00B8734F">
      <w:pPr>
        <w:spacing w:line="360" w:lineRule="auto"/>
        <w:jc w:val="center"/>
        <w:rPr>
          <w:sz w:val="24"/>
          <w:szCs w:val="24"/>
        </w:rPr>
      </w:pPr>
    </w:p>
    <w:p w:rsidR="000B2DA6" w:rsidRDefault="000B2DA6" w:rsidP="00B8734F">
      <w:pPr>
        <w:spacing w:line="360" w:lineRule="auto"/>
        <w:jc w:val="center"/>
        <w:rPr>
          <w:sz w:val="24"/>
          <w:szCs w:val="24"/>
        </w:rPr>
      </w:pPr>
    </w:p>
    <w:p w:rsidR="000B2DA6" w:rsidRDefault="000B2DA6" w:rsidP="00B8734F">
      <w:pPr>
        <w:spacing w:line="360" w:lineRule="auto"/>
        <w:jc w:val="center"/>
        <w:rPr>
          <w:sz w:val="24"/>
          <w:szCs w:val="24"/>
        </w:rPr>
      </w:pPr>
    </w:p>
    <w:p w:rsidR="000B2DA6" w:rsidRDefault="000B2DA6" w:rsidP="00B8734F">
      <w:pPr>
        <w:spacing w:line="360" w:lineRule="auto"/>
        <w:jc w:val="center"/>
        <w:rPr>
          <w:sz w:val="24"/>
          <w:szCs w:val="24"/>
        </w:rPr>
      </w:pPr>
    </w:p>
    <w:p w:rsidR="00146371" w:rsidRPr="00236232" w:rsidRDefault="00146371" w:rsidP="00B8734F">
      <w:pPr>
        <w:spacing w:line="360" w:lineRule="auto"/>
        <w:jc w:val="center"/>
        <w:rPr>
          <w:sz w:val="24"/>
          <w:szCs w:val="24"/>
        </w:rPr>
      </w:pPr>
    </w:p>
    <w:p w:rsidR="0042430D" w:rsidRPr="00236232" w:rsidRDefault="0042430D" w:rsidP="00B8734F">
      <w:pPr>
        <w:spacing w:line="360" w:lineRule="auto"/>
        <w:jc w:val="center"/>
        <w:rPr>
          <w:sz w:val="24"/>
          <w:szCs w:val="24"/>
        </w:rPr>
      </w:pPr>
    </w:p>
    <w:p w:rsidR="0042430D" w:rsidRPr="00236232" w:rsidRDefault="0042430D" w:rsidP="00764404">
      <w:pPr>
        <w:pStyle w:val="Default"/>
      </w:pPr>
    </w:p>
    <w:p w:rsidR="0042430D" w:rsidRPr="00146371" w:rsidRDefault="00A90EE8" w:rsidP="00146371">
      <w:pPr>
        <w:pStyle w:val="Default"/>
        <w:spacing w:line="360" w:lineRule="auto"/>
        <w:jc w:val="center"/>
        <w:rPr>
          <w:b/>
          <w:bCs/>
          <w:caps/>
        </w:rPr>
      </w:pPr>
      <w:r>
        <w:rPr>
          <w:b/>
          <w:bCs/>
          <w:caps/>
        </w:rPr>
        <w:br w:type="page"/>
      </w:r>
      <w:r w:rsidR="0042430D" w:rsidRPr="00146371">
        <w:rPr>
          <w:b/>
          <w:bCs/>
          <w:caps/>
        </w:rPr>
        <w:lastRenderedPageBreak/>
        <w:t xml:space="preserve">Общие положения </w:t>
      </w:r>
    </w:p>
    <w:p w:rsidR="0042430D" w:rsidRPr="00236232" w:rsidRDefault="0042430D" w:rsidP="000B2DA6">
      <w:pPr>
        <w:pStyle w:val="Default"/>
        <w:spacing w:line="360" w:lineRule="auto"/>
        <w:jc w:val="both"/>
      </w:pPr>
      <w:r w:rsidRPr="00236232">
        <w:t xml:space="preserve">Нормативно-правовую основу разработки основной профессиональной образовательной программы по профессии </w:t>
      </w:r>
      <w:r w:rsidR="0079732E">
        <w:rPr>
          <w:color w:val="auto"/>
        </w:rPr>
        <w:t>15.01.25 Станочник (металлообработка)</w:t>
      </w:r>
      <w:r w:rsidR="0079732E" w:rsidRPr="00236232">
        <w:t xml:space="preserve"> </w:t>
      </w:r>
      <w:r w:rsidRPr="00236232">
        <w:t xml:space="preserve">(далее – программа) составляют: </w:t>
      </w:r>
    </w:p>
    <w:p w:rsidR="0042430D" w:rsidRPr="00236232" w:rsidRDefault="0042430D" w:rsidP="000B2DA6">
      <w:pPr>
        <w:pStyle w:val="Default"/>
        <w:spacing w:line="360" w:lineRule="auto"/>
        <w:jc w:val="both"/>
      </w:pPr>
      <w:r w:rsidRPr="00236232">
        <w:t xml:space="preserve">-Федеральный закон № 273-ФЗ от 29 декабря 2012 года «Об образовании в Российской Федерации»;  </w:t>
      </w:r>
    </w:p>
    <w:p w:rsidR="0042430D" w:rsidRPr="00236232" w:rsidRDefault="0042430D" w:rsidP="000B2DA6">
      <w:pPr>
        <w:pStyle w:val="Default"/>
        <w:spacing w:line="360" w:lineRule="auto"/>
        <w:jc w:val="both"/>
      </w:pPr>
      <w:r w:rsidRPr="00236232">
        <w:t xml:space="preserve">-Общероссийский классификатор профессий рабочих, служащих ОК 016-94, 01.11.2005 г.; </w:t>
      </w:r>
    </w:p>
    <w:p w:rsidR="0042430D" w:rsidRPr="00236232" w:rsidRDefault="0042430D" w:rsidP="000B2DA6">
      <w:pPr>
        <w:pStyle w:val="Default"/>
        <w:spacing w:line="360" w:lineRule="auto"/>
        <w:jc w:val="both"/>
      </w:pPr>
      <w:r w:rsidRPr="00236232">
        <w:t xml:space="preserve">-Приказ Министерства образования и науки РФ № 968 от 16 августа 2013 года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42430D" w:rsidRPr="00236232" w:rsidRDefault="0042430D" w:rsidP="000B2DA6">
      <w:pPr>
        <w:pStyle w:val="Default"/>
        <w:spacing w:line="360" w:lineRule="auto"/>
        <w:jc w:val="both"/>
      </w:pPr>
      <w:r w:rsidRPr="00236232">
        <w:t xml:space="preserve">-Приказ Министерства образования и науки РФ № 889 от 30 августа 2010 года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42430D" w:rsidRPr="00236232" w:rsidRDefault="0042430D" w:rsidP="000B2DA6">
      <w:pPr>
        <w:pStyle w:val="Default"/>
        <w:spacing w:line="360" w:lineRule="auto"/>
        <w:jc w:val="both"/>
      </w:pPr>
      <w:r w:rsidRPr="00236232">
        <w:t xml:space="preserve">- -Федеральный государственный образовательный стандарт среднего профессионального образования по профессии </w:t>
      </w:r>
      <w:r w:rsidR="0079732E">
        <w:rPr>
          <w:color w:val="auto"/>
        </w:rPr>
        <w:t>15.01.25 Станочник (металлообработка)</w:t>
      </w:r>
      <w:r w:rsidRPr="00236232">
        <w:t xml:space="preserve">; </w:t>
      </w:r>
    </w:p>
    <w:p w:rsidR="0042430D" w:rsidRPr="00236232" w:rsidRDefault="0042430D" w:rsidP="000B2DA6">
      <w:pPr>
        <w:pStyle w:val="Default"/>
        <w:spacing w:line="360" w:lineRule="auto"/>
        <w:jc w:val="both"/>
      </w:pPr>
      <w:r w:rsidRPr="00236232">
        <w:t xml:space="preserve">-Положение о практике обучающихся, осваивающих основные профессиональные образовательные программы среднего профессионального образования (утверждено приказом Министерства образования и науки РФ № 291 от 18 апреля 2013 года); </w:t>
      </w:r>
    </w:p>
    <w:p w:rsidR="0042430D" w:rsidRPr="00236232" w:rsidRDefault="0042430D" w:rsidP="000B2DA6">
      <w:pPr>
        <w:pStyle w:val="Default"/>
        <w:spacing w:line="360" w:lineRule="auto"/>
        <w:jc w:val="both"/>
      </w:pPr>
      <w:r w:rsidRPr="00236232">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(утверждено приказом Министерства образования и науки РФ № 464 от 14 июня 2013 года);  </w:t>
      </w:r>
    </w:p>
    <w:p w:rsidR="0042430D" w:rsidRPr="00A90EE8" w:rsidRDefault="0042430D" w:rsidP="000B2DA6">
      <w:pPr>
        <w:spacing w:line="360" w:lineRule="auto"/>
        <w:jc w:val="both"/>
        <w:rPr>
          <w:rFonts w:eastAsia="Calibri"/>
          <w:w w:val="100"/>
          <w:sz w:val="24"/>
          <w:szCs w:val="24"/>
          <w:lang w:eastAsia="en-US"/>
        </w:rPr>
      </w:pPr>
      <w:r w:rsidRPr="00A90EE8">
        <w:rPr>
          <w:rFonts w:eastAsia="Calibri"/>
          <w:w w:val="100"/>
          <w:sz w:val="24"/>
          <w:szCs w:val="24"/>
          <w:lang w:eastAsia="en-US"/>
        </w:rPr>
        <w:t>-Разъяснения по реализации федерального государственного образовательного стандарта среднего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протокол Научно-методического совета Центра начального, среднего, высшего и дополнительного профессионального образования ФГУ «ФИРО» от 3 февраля 2011 года №1.</w:t>
      </w:r>
    </w:p>
    <w:p w:rsidR="0042430D" w:rsidRDefault="0042430D" w:rsidP="000B2DA6">
      <w:pPr>
        <w:spacing w:line="360" w:lineRule="auto"/>
        <w:jc w:val="both"/>
        <w:rPr>
          <w:sz w:val="24"/>
          <w:szCs w:val="24"/>
        </w:rPr>
      </w:pPr>
    </w:p>
    <w:p w:rsidR="00A90EE8" w:rsidRDefault="00A90EE8" w:rsidP="000B2DA6">
      <w:pPr>
        <w:spacing w:line="360" w:lineRule="auto"/>
        <w:jc w:val="both"/>
        <w:rPr>
          <w:sz w:val="24"/>
          <w:szCs w:val="24"/>
        </w:rPr>
      </w:pPr>
    </w:p>
    <w:p w:rsidR="00A90EE8" w:rsidRDefault="00A90EE8" w:rsidP="000B2DA6">
      <w:pPr>
        <w:spacing w:line="360" w:lineRule="auto"/>
        <w:jc w:val="both"/>
        <w:rPr>
          <w:sz w:val="24"/>
          <w:szCs w:val="24"/>
        </w:rPr>
      </w:pPr>
    </w:p>
    <w:p w:rsidR="00A90EE8" w:rsidRDefault="00A90EE8" w:rsidP="000B2DA6">
      <w:pPr>
        <w:spacing w:line="360" w:lineRule="auto"/>
        <w:jc w:val="both"/>
        <w:rPr>
          <w:sz w:val="24"/>
          <w:szCs w:val="24"/>
        </w:rPr>
      </w:pPr>
    </w:p>
    <w:p w:rsidR="00A90EE8" w:rsidRPr="00236232" w:rsidRDefault="00A90EE8" w:rsidP="000B2DA6">
      <w:pPr>
        <w:spacing w:line="360" w:lineRule="auto"/>
        <w:jc w:val="both"/>
        <w:rPr>
          <w:sz w:val="24"/>
          <w:szCs w:val="24"/>
        </w:rPr>
      </w:pPr>
    </w:p>
    <w:p w:rsidR="0042430D" w:rsidRPr="00236232" w:rsidRDefault="0042430D" w:rsidP="000B2DA6">
      <w:pPr>
        <w:pStyle w:val="Default"/>
        <w:spacing w:line="360" w:lineRule="auto"/>
        <w:jc w:val="both"/>
      </w:pPr>
      <w:r w:rsidRPr="00236232">
        <w:rPr>
          <w:b/>
          <w:bCs/>
        </w:rPr>
        <w:lastRenderedPageBreak/>
        <w:t xml:space="preserve">Термины, определения и используемые сокращения </w:t>
      </w:r>
    </w:p>
    <w:p w:rsidR="0042430D" w:rsidRPr="00236232" w:rsidRDefault="0042430D" w:rsidP="000B2DA6">
      <w:pPr>
        <w:pStyle w:val="Default"/>
        <w:spacing w:line="360" w:lineRule="auto"/>
        <w:jc w:val="both"/>
      </w:pPr>
      <w:r w:rsidRPr="00236232">
        <w:t xml:space="preserve">В программе используются следующие сокращения: </w:t>
      </w:r>
    </w:p>
    <w:p w:rsidR="0042430D" w:rsidRPr="00236232" w:rsidRDefault="0042430D" w:rsidP="002051BB">
      <w:pPr>
        <w:pStyle w:val="Default"/>
        <w:spacing w:line="360" w:lineRule="auto"/>
      </w:pPr>
      <w:r w:rsidRPr="00236232">
        <w:rPr>
          <w:b/>
          <w:bCs/>
        </w:rPr>
        <w:t xml:space="preserve">СПО </w:t>
      </w:r>
      <w:r w:rsidRPr="00236232">
        <w:t xml:space="preserve">– среднее профессиональное образование. </w:t>
      </w:r>
    </w:p>
    <w:p w:rsidR="0042430D" w:rsidRPr="00236232" w:rsidRDefault="0042430D" w:rsidP="002051BB">
      <w:pPr>
        <w:pStyle w:val="Default"/>
        <w:spacing w:line="360" w:lineRule="auto"/>
      </w:pPr>
      <w:r w:rsidRPr="00236232">
        <w:rPr>
          <w:b/>
          <w:bCs/>
        </w:rPr>
        <w:t xml:space="preserve">ФГОС СПО </w:t>
      </w:r>
      <w:r w:rsidRPr="00236232">
        <w:t xml:space="preserve">– федеральный государственный образовательный стандарт среднего профессионального образования. </w:t>
      </w:r>
    </w:p>
    <w:p w:rsidR="0042430D" w:rsidRPr="00236232" w:rsidRDefault="0042430D" w:rsidP="002051BB">
      <w:pPr>
        <w:pStyle w:val="Default"/>
        <w:spacing w:line="360" w:lineRule="auto"/>
      </w:pPr>
      <w:r w:rsidRPr="00236232">
        <w:rPr>
          <w:b/>
          <w:bCs/>
        </w:rPr>
        <w:t xml:space="preserve">ОУ </w:t>
      </w:r>
      <w:r w:rsidRPr="00236232">
        <w:t xml:space="preserve">– образовательное учреждение. </w:t>
      </w:r>
    </w:p>
    <w:p w:rsidR="0042430D" w:rsidRPr="00236232" w:rsidRDefault="0042430D" w:rsidP="002051BB">
      <w:pPr>
        <w:pStyle w:val="Default"/>
        <w:spacing w:line="360" w:lineRule="auto"/>
      </w:pPr>
      <w:r w:rsidRPr="00236232">
        <w:rPr>
          <w:b/>
          <w:bCs/>
        </w:rPr>
        <w:t xml:space="preserve">ОПОП </w:t>
      </w:r>
      <w:r w:rsidRPr="00236232">
        <w:t xml:space="preserve">– основная профессиональная образовательная программа по профессии. </w:t>
      </w:r>
    </w:p>
    <w:p w:rsidR="0042430D" w:rsidRPr="00236232" w:rsidRDefault="0042430D" w:rsidP="002051BB">
      <w:pPr>
        <w:pStyle w:val="Default"/>
        <w:spacing w:line="360" w:lineRule="auto"/>
      </w:pPr>
      <w:r w:rsidRPr="00236232">
        <w:rPr>
          <w:b/>
          <w:bCs/>
        </w:rPr>
        <w:t xml:space="preserve">ОК </w:t>
      </w:r>
      <w:r w:rsidRPr="00236232">
        <w:t xml:space="preserve">- общая компетенция; </w:t>
      </w:r>
    </w:p>
    <w:p w:rsidR="0042430D" w:rsidRPr="00236232" w:rsidRDefault="0042430D" w:rsidP="002051BB">
      <w:pPr>
        <w:pStyle w:val="Default"/>
        <w:spacing w:line="360" w:lineRule="auto"/>
      </w:pPr>
      <w:r w:rsidRPr="00236232">
        <w:rPr>
          <w:b/>
          <w:bCs/>
        </w:rPr>
        <w:t xml:space="preserve">ПК </w:t>
      </w:r>
      <w:r w:rsidRPr="00236232">
        <w:t xml:space="preserve">- профессиональная компетенция; </w:t>
      </w:r>
    </w:p>
    <w:p w:rsidR="0042430D" w:rsidRPr="00236232" w:rsidRDefault="0042430D" w:rsidP="002051BB">
      <w:pPr>
        <w:pStyle w:val="Default"/>
        <w:spacing w:line="360" w:lineRule="auto"/>
      </w:pPr>
      <w:r w:rsidRPr="00236232">
        <w:rPr>
          <w:b/>
          <w:bCs/>
        </w:rPr>
        <w:t xml:space="preserve">ПМ </w:t>
      </w:r>
      <w:r w:rsidRPr="00236232">
        <w:t xml:space="preserve">- профессиональный модуль; </w:t>
      </w:r>
    </w:p>
    <w:p w:rsidR="0042430D" w:rsidRPr="00236232" w:rsidRDefault="0042430D" w:rsidP="002051BB">
      <w:pPr>
        <w:spacing w:line="360" w:lineRule="auto"/>
        <w:rPr>
          <w:sz w:val="24"/>
          <w:szCs w:val="24"/>
        </w:rPr>
      </w:pPr>
      <w:r w:rsidRPr="00236232">
        <w:rPr>
          <w:b/>
          <w:bCs/>
          <w:sz w:val="24"/>
          <w:szCs w:val="24"/>
        </w:rPr>
        <w:t xml:space="preserve">МДК </w:t>
      </w:r>
      <w:r w:rsidRPr="00236232">
        <w:rPr>
          <w:sz w:val="24"/>
          <w:szCs w:val="24"/>
        </w:rPr>
        <w:t>- междисциплинарный курс.</w:t>
      </w: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Pr="00236232" w:rsidRDefault="0042430D" w:rsidP="00764404">
      <w:pPr>
        <w:spacing w:line="360" w:lineRule="auto"/>
        <w:rPr>
          <w:sz w:val="24"/>
          <w:szCs w:val="24"/>
        </w:rPr>
      </w:pPr>
    </w:p>
    <w:p w:rsidR="0042430D" w:rsidRDefault="0042430D" w:rsidP="00764404">
      <w:pPr>
        <w:spacing w:line="360" w:lineRule="auto"/>
        <w:rPr>
          <w:sz w:val="24"/>
          <w:szCs w:val="24"/>
        </w:rPr>
      </w:pPr>
    </w:p>
    <w:p w:rsidR="000B2DA6" w:rsidRDefault="000B2DA6" w:rsidP="00764404">
      <w:pPr>
        <w:spacing w:line="360" w:lineRule="auto"/>
        <w:rPr>
          <w:sz w:val="24"/>
          <w:szCs w:val="24"/>
        </w:rPr>
      </w:pPr>
    </w:p>
    <w:p w:rsidR="000B2DA6" w:rsidRDefault="000B2DA6" w:rsidP="00764404">
      <w:pPr>
        <w:spacing w:line="360" w:lineRule="auto"/>
        <w:rPr>
          <w:sz w:val="24"/>
          <w:szCs w:val="24"/>
        </w:rPr>
      </w:pPr>
    </w:p>
    <w:p w:rsidR="000B2DA6" w:rsidRDefault="000B2DA6" w:rsidP="00764404">
      <w:pPr>
        <w:spacing w:line="360" w:lineRule="auto"/>
        <w:rPr>
          <w:sz w:val="24"/>
          <w:szCs w:val="24"/>
        </w:rPr>
      </w:pPr>
    </w:p>
    <w:p w:rsidR="000B2DA6" w:rsidRDefault="000B2DA6" w:rsidP="00764404">
      <w:pPr>
        <w:spacing w:line="360" w:lineRule="auto"/>
        <w:rPr>
          <w:sz w:val="24"/>
          <w:szCs w:val="24"/>
        </w:rPr>
      </w:pPr>
    </w:p>
    <w:p w:rsidR="000B2DA6" w:rsidRDefault="000B2DA6" w:rsidP="00764404">
      <w:pPr>
        <w:spacing w:line="360" w:lineRule="auto"/>
        <w:rPr>
          <w:sz w:val="24"/>
          <w:szCs w:val="24"/>
        </w:rPr>
      </w:pPr>
    </w:p>
    <w:p w:rsidR="000B2DA6" w:rsidRDefault="000B2DA6" w:rsidP="00764404">
      <w:pPr>
        <w:spacing w:line="360" w:lineRule="auto"/>
        <w:rPr>
          <w:sz w:val="24"/>
          <w:szCs w:val="24"/>
        </w:rPr>
      </w:pPr>
    </w:p>
    <w:p w:rsidR="0042430D" w:rsidRPr="00146371" w:rsidRDefault="0042430D" w:rsidP="00146371">
      <w:pPr>
        <w:pStyle w:val="Default"/>
        <w:spacing w:line="360" w:lineRule="auto"/>
        <w:jc w:val="center"/>
        <w:rPr>
          <w:b/>
          <w:bCs/>
          <w:caps/>
        </w:rPr>
      </w:pPr>
      <w:r w:rsidRPr="00146371">
        <w:rPr>
          <w:b/>
          <w:bCs/>
          <w:caps/>
        </w:rPr>
        <w:lastRenderedPageBreak/>
        <w:t>2. Характеристика подготовки по профессии</w:t>
      </w:r>
    </w:p>
    <w:tbl>
      <w:tblPr>
        <w:tblW w:w="9981"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19"/>
        <w:gridCol w:w="4151"/>
        <w:gridCol w:w="3011"/>
      </w:tblGrid>
      <w:tr w:rsidR="005672B2" w:rsidRPr="000B2DA6" w:rsidTr="004E3968">
        <w:trPr>
          <w:trHeight w:val="1705"/>
          <w:tblCellSpacing w:w="0" w:type="dxa"/>
        </w:trPr>
        <w:tc>
          <w:tcPr>
            <w:tcW w:w="2819" w:type="dxa"/>
            <w:tcBorders>
              <w:top w:val="single" w:sz="6" w:space="0" w:color="00000A"/>
              <w:left w:val="single" w:sz="6" w:space="0" w:color="00000A"/>
              <w:bottom w:val="single" w:sz="6" w:space="0" w:color="00000A"/>
              <w:right w:val="single" w:sz="6" w:space="0" w:color="00000A"/>
            </w:tcBorders>
            <w:shd w:val="clear" w:color="auto" w:fill="C6D9F1"/>
            <w:tcMar>
              <w:top w:w="0" w:type="dxa"/>
              <w:left w:w="43" w:type="dxa"/>
              <w:bottom w:w="0" w:type="dxa"/>
              <w:right w:w="43" w:type="dxa"/>
            </w:tcMar>
            <w:vAlign w:val="center"/>
            <w:hideMark/>
          </w:tcPr>
          <w:p w:rsidR="000B2DA6" w:rsidRPr="000B2DA6" w:rsidRDefault="000B2DA6" w:rsidP="00146371">
            <w:pPr>
              <w:pStyle w:val="a3"/>
              <w:jc w:val="center"/>
              <w:rPr>
                <w:b/>
                <w:w w:val="100"/>
                <w:sz w:val="24"/>
                <w:szCs w:val="24"/>
              </w:rPr>
            </w:pPr>
            <w:r w:rsidRPr="000B2DA6">
              <w:rPr>
                <w:b/>
                <w:w w:val="100"/>
                <w:sz w:val="24"/>
                <w:szCs w:val="24"/>
              </w:rPr>
              <w:t>Образовательная база приема</w:t>
            </w:r>
          </w:p>
        </w:tc>
        <w:tc>
          <w:tcPr>
            <w:tcW w:w="4151" w:type="dxa"/>
            <w:tcBorders>
              <w:top w:val="single" w:sz="6" w:space="0" w:color="00000A"/>
              <w:left w:val="single" w:sz="6" w:space="0" w:color="00000A"/>
              <w:bottom w:val="single" w:sz="6" w:space="0" w:color="00000A"/>
              <w:right w:val="single" w:sz="6" w:space="0" w:color="00000A"/>
            </w:tcBorders>
            <w:shd w:val="clear" w:color="auto" w:fill="C6D9F1"/>
            <w:tcMar>
              <w:top w:w="0" w:type="dxa"/>
              <w:left w:w="43" w:type="dxa"/>
              <w:bottom w:w="0" w:type="dxa"/>
              <w:right w:w="43" w:type="dxa"/>
            </w:tcMar>
            <w:vAlign w:val="center"/>
            <w:hideMark/>
          </w:tcPr>
          <w:p w:rsidR="000B2DA6" w:rsidRPr="000B2DA6" w:rsidRDefault="000B2DA6" w:rsidP="00146371">
            <w:pPr>
              <w:pStyle w:val="a3"/>
              <w:jc w:val="center"/>
              <w:rPr>
                <w:b/>
                <w:w w:val="100"/>
                <w:sz w:val="24"/>
                <w:szCs w:val="24"/>
              </w:rPr>
            </w:pPr>
            <w:r w:rsidRPr="000B2DA6">
              <w:rPr>
                <w:b/>
                <w:w w:val="100"/>
                <w:sz w:val="24"/>
                <w:szCs w:val="24"/>
              </w:rPr>
              <w:t>Код и</w:t>
            </w:r>
          </w:p>
          <w:p w:rsidR="000B2DA6" w:rsidRPr="000B2DA6" w:rsidRDefault="000B2DA6" w:rsidP="00146371">
            <w:pPr>
              <w:pStyle w:val="a3"/>
              <w:jc w:val="center"/>
              <w:rPr>
                <w:b/>
                <w:w w:val="100"/>
                <w:sz w:val="24"/>
                <w:szCs w:val="24"/>
              </w:rPr>
            </w:pPr>
            <w:r w:rsidRPr="000B2DA6">
              <w:rPr>
                <w:b/>
                <w:w w:val="100"/>
                <w:sz w:val="24"/>
                <w:szCs w:val="24"/>
              </w:rPr>
              <w:t>наименование</w:t>
            </w:r>
          </w:p>
          <w:p w:rsidR="000B2DA6" w:rsidRPr="000B2DA6" w:rsidRDefault="000B2DA6" w:rsidP="00146371">
            <w:pPr>
              <w:pStyle w:val="a3"/>
              <w:jc w:val="center"/>
              <w:rPr>
                <w:b/>
                <w:w w:val="100"/>
                <w:sz w:val="24"/>
                <w:szCs w:val="24"/>
              </w:rPr>
            </w:pPr>
            <w:r w:rsidRPr="000B2DA6">
              <w:rPr>
                <w:b/>
                <w:w w:val="100"/>
                <w:sz w:val="24"/>
                <w:szCs w:val="24"/>
              </w:rPr>
              <w:t>квалификации</w:t>
            </w:r>
          </w:p>
          <w:p w:rsidR="000B2DA6" w:rsidRPr="000B2DA6" w:rsidRDefault="000B2DA6" w:rsidP="00146371">
            <w:pPr>
              <w:pStyle w:val="a3"/>
              <w:jc w:val="center"/>
              <w:rPr>
                <w:b/>
                <w:w w:val="100"/>
                <w:sz w:val="24"/>
                <w:szCs w:val="24"/>
              </w:rPr>
            </w:pPr>
            <w:r w:rsidRPr="000B2DA6">
              <w:rPr>
                <w:b/>
                <w:w w:val="100"/>
                <w:sz w:val="24"/>
                <w:szCs w:val="24"/>
              </w:rPr>
              <w:t>базовой</w:t>
            </w:r>
          </w:p>
          <w:p w:rsidR="000B2DA6" w:rsidRPr="000B2DA6" w:rsidRDefault="000B2DA6" w:rsidP="00146371">
            <w:pPr>
              <w:pStyle w:val="a3"/>
              <w:jc w:val="center"/>
              <w:rPr>
                <w:b/>
                <w:w w:val="100"/>
                <w:sz w:val="24"/>
                <w:szCs w:val="24"/>
              </w:rPr>
            </w:pPr>
            <w:r w:rsidRPr="000B2DA6">
              <w:rPr>
                <w:b/>
                <w:w w:val="100"/>
                <w:sz w:val="24"/>
                <w:szCs w:val="24"/>
              </w:rPr>
              <w:t>подготовки</w:t>
            </w:r>
          </w:p>
        </w:tc>
        <w:tc>
          <w:tcPr>
            <w:tcW w:w="3011" w:type="dxa"/>
            <w:tcBorders>
              <w:top w:val="single" w:sz="6" w:space="0" w:color="00000A"/>
              <w:left w:val="single" w:sz="6" w:space="0" w:color="00000A"/>
              <w:bottom w:val="single" w:sz="6" w:space="0" w:color="00000A"/>
              <w:right w:val="single" w:sz="6" w:space="0" w:color="00000A"/>
            </w:tcBorders>
            <w:shd w:val="clear" w:color="auto" w:fill="C6D9F1"/>
            <w:tcMar>
              <w:top w:w="0" w:type="dxa"/>
              <w:left w:w="43" w:type="dxa"/>
              <w:bottom w:w="0" w:type="dxa"/>
              <w:right w:w="43" w:type="dxa"/>
            </w:tcMar>
            <w:vAlign w:val="center"/>
            <w:hideMark/>
          </w:tcPr>
          <w:p w:rsidR="000B2DA6" w:rsidRPr="000B2DA6" w:rsidRDefault="000B2DA6" w:rsidP="00146371">
            <w:pPr>
              <w:pStyle w:val="a3"/>
              <w:jc w:val="center"/>
              <w:rPr>
                <w:b/>
                <w:w w:val="100"/>
                <w:sz w:val="24"/>
                <w:szCs w:val="24"/>
              </w:rPr>
            </w:pPr>
            <w:r w:rsidRPr="000B2DA6">
              <w:rPr>
                <w:b/>
                <w:w w:val="100"/>
                <w:sz w:val="24"/>
                <w:szCs w:val="24"/>
              </w:rPr>
              <w:t>Нормативный срок освоения</w:t>
            </w:r>
          </w:p>
          <w:p w:rsidR="000B2DA6" w:rsidRPr="000B2DA6" w:rsidRDefault="000B2DA6" w:rsidP="00146371">
            <w:pPr>
              <w:pStyle w:val="a3"/>
              <w:jc w:val="center"/>
              <w:rPr>
                <w:b/>
                <w:w w:val="100"/>
                <w:sz w:val="24"/>
                <w:szCs w:val="24"/>
              </w:rPr>
            </w:pPr>
            <w:r w:rsidRPr="000B2DA6">
              <w:rPr>
                <w:b/>
                <w:w w:val="100"/>
                <w:sz w:val="24"/>
                <w:szCs w:val="24"/>
              </w:rPr>
              <w:t>ОПОП СПО базовой</w:t>
            </w:r>
          </w:p>
          <w:p w:rsidR="000B2DA6" w:rsidRPr="000B2DA6" w:rsidRDefault="000B2DA6" w:rsidP="00146371">
            <w:pPr>
              <w:pStyle w:val="a3"/>
              <w:jc w:val="center"/>
              <w:rPr>
                <w:b/>
                <w:w w:val="100"/>
                <w:sz w:val="24"/>
                <w:szCs w:val="24"/>
              </w:rPr>
            </w:pPr>
            <w:r w:rsidRPr="000B2DA6">
              <w:rPr>
                <w:b/>
                <w:w w:val="100"/>
                <w:sz w:val="24"/>
                <w:szCs w:val="24"/>
              </w:rPr>
              <w:t>подготовки при очной форме</w:t>
            </w:r>
          </w:p>
          <w:p w:rsidR="000B2DA6" w:rsidRPr="000B2DA6" w:rsidRDefault="000B2DA6" w:rsidP="00146371">
            <w:pPr>
              <w:pStyle w:val="a3"/>
              <w:jc w:val="center"/>
              <w:rPr>
                <w:b/>
                <w:w w:val="100"/>
                <w:sz w:val="24"/>
                <w:szCs w:val="24"/>
              </w:rPr>
            </w:pPr>
            <w:r w:rsidRPr="000B2DA6">
              <w:rPr>
                <w:b/>
                <w:w w:val="100"/>
                <w:sz w:val="24"/>
                <w:szCs w:val="24"/>
              </w:rPr>
              <w:t>получения образования</w:t>
            </w:r>
          </w:p>
        </w:tc>
      </w:tr>
      <w:tr w:rsidR="000B2DA6" w:rsidRPr="000B2DA6" w:rsidTr="00146371">
        <w:trPr>
          <w:trHeight w:val="1379"/>
          <w:tblCellSpacing w:w="0" w:type="dxa"/>
        </w:trPr>
        <w:tc>
          <w:tcPr>
            <w:tcW w:w="2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B2DA6" w:rsidRPr="000B2DA6" w:rsidRDefault="000B2DA6" w:rsidP="000B2DA6">
            <w:pPr>
              <w:spacing w:before="100" w:beforeAutospacing="1" w:after="100" w:afterAutospacing="1"/>
              <w:rPr>
                <w:rFonts w:ascii="yandex-sans" w:hAnsi="yandex-sans"/>
                <w:w w:val="100"/>
                <w:sz w:val="24"/>
                <w:szCs w:val="24"/>
              </w:rPr>
            </w:pPr>
            <w:r w:rsidRPr="000B2DA6">
              <w:rPr>
                <w:rFonts w:ascii="yandex-sans" w:hAnsi="yandex-sans"/>
                <w:w w:val="100"/>
                <w:sz w:val="24"/>
                <w:szCs w:val="24"/>
              </w:rPr>
              <w:t>На базе основного общего образования</w:t>
            </w:r>
          </w:p>
        </w:tc>
        <w:tc>
          <w:tcPr>
            <w:tcW w:w="4151" w:type="dxa"/>
            <w:tcBorders>
              <w:top w:val="nil"/>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B2DA6" w:rsidRDefault="0079732E" w:rsidP="000B2DA6">
            <w:pPr>
              <w:spacing w:before="100" w:beforeAutospacing="1" w:after="100" w:afterAutospacing="1"/>
              <w:rPr>
                <w:rFonts w:ascii="yandex-sans" w:hAnsi="yandex-sans"/>
                <w:w w:val="100"/>
                <w:sz w:val="24"/>
                <w:szCs w:val="24"/>
              </w:rPr>
            </w:pPr>
            <w:r>
              <w:rPr>
                <w:rFonts w:ascii="yandex-sans" w:hAnsi="yandex-sans"/>
                <w:w w:val="100"/>
                <w:sz w:val="24"/>
                <w:szCs w:val="24"/>
              </w:rPr>
              <w:t>ОКПР 18809 Станочник широкого профиля 3 р</w:t>
            </w:r>
          </w:p>
          <w:p w:rsidR="0079732E" w:rsidRPr="000B2DA6" w:rsidRDefault="0079732E" w:rsidP="000B2DA6">
            <w:pPr>
              <w:spacing w:before="100" w:beforeAutospacing="1" w:after="100" w:afterAutospacing="1"/>
              <w:rPr>
                <w:rFonts w:ascii="yandex-sans" w:hAnsi="yandex-sans"/>
                <w:w w:val="100"/>
                <w:sz w:val="24"/>
                <w:szCs w:val="24"/>
              </w:rPr>
            </w:pPr>
            <w:r>
              <w:rPr>
                <w:rFonts w:ascii="yandex-sans" w:hAnsi="yandex-sans"/>
                <w:w w:val="100"/>
                <w:sz w:val="24"/>
                <w:szCs w:val="24"/>
              </w:rPr>
              <w:t>ОКПР 16045 Оператор станков с программным управлением 3 р</w:t>
            </w:r>
          </w:p>
        </w:tc>
        <w:tc>
          <w:tcPr>
            <w:tcW w:w="3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B2DA6" w:rsidRPr="000B2DA6" w:rsidRDefault="000B2DA6" w:rsidP="000B2DA6">
            <w:pPr>
              <w:spacing w:before="100" w:beforeAutospacing="1" w:after="100" w:afterAutospacing="1"/>
              <w:ind w:left="144" w:right="-14"/>
              <w:rPr>
                <w:rFonts w:ascii="yandex-sans" w:hAnsi="yandex-sans"/>
                <w:w w:val="100"/>
                <w:sz w:val="24"/>
                <w:szCs w:val="24"/>
              </w:rPr>
            </w:pPr>
            <w:r w:rsidRPr="000B2DA6">
              <w:rPr>
                <w:rFonts w:ascii="yandex-sans" w:hAnsi="yandex-sans"/>
                <w:w w:val="100"/>
                <w:sz w:val="24"/>
                <w:szCs w:val="24"/>
              </w:rPr>
              <w:t>2 года 10 месяцев</w:t>
            </w:r>
          </w:p>
        </w:tc>
      </w:tr>
    </w:tbl>
    <w:p w:rsidR="000B2DA6" w:rsidRDefault="000B2DA6" w:rsidP="00F133FD">
      <w:pPr>
        <w:pStyle w:val="Default"/>
        <w:spacing w:line="360" w:lineRule="auto"/>
        <w:jc w:val="both"/>
      </w:pPr>
      <w:r w:rsidRPr="00236232">
        <w:t xml:space="preserve"> </w:t>
      </w:r>
    </w:p>
    <w:p w:rsidR="0042430D" w:rsidRPr="00236232" w:rsidRDefault="0042430D" w:rsidP="0079732E">
      <w:pPr>
        <w:pStyle w:val="Default"/>
        <w:spacing w:line="360" w:lineRule="auto"/>
        <w:jc w:val="both"/>
      </w:pPr>
      <w:r w:rsidRPr="00236232">
        <w:t xml:space="preserve">В соответствии с рекомендуемым перечнем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 016-94) при формировании основной профессиональной образовательной программы подготовки по профессиям СПО предусмотрено освоение следующих профессий: </w:t>
      </w:r>
      <w:r w:rsidR="0079732E">
        <w:t>Станочник широкого профиля 3 р., Оператор станков с программным управлением 3 р.</w:t>
      </w:r>
    </w:p>
    <w:p w:rsidR="0042430D" w:rsidRPr="00236232" w:rsidRDefault="0042430D" w:rsidP="00F133FD">
      <w:pPr>
        <w:pStyle w:val="Default"/>
        <w:spacing w:line="360" w:lineRule="auto"/>
        <w:jc w:val="both"/>
      </w:pPr>
    </w:p>
    <w:p w:rsidR="0042430D" w:rsidRPr="00146371" w:rsidRDefault="0042430D" w:rsidP="00146371">
      <w:pPr>
        <w:pStyle w:val="Default"/>
        <w:spacing w:line="360" w:lineRule="auto"/>
        <w:jc w:val="center"/>
        <w:rPr>
          <w:b/>
          <w:bCs/>
          <w:caps/>
        </w:rPr>
      </w:pPr>
      <w:r w:rsidRPr="00146371">
        <w:rPr>
          <w:b/>
          <w:bCs/>
          <w:caps/>
        </w:rPr>
        <w:t xml:space="preserve">3. Характеристика профессиональной деятельности выпускников </w:t>
      </w:r>
    </w:p>
    <w:p w:rsidR="0042430D" w:rsidRPr="000B2DA6" w:rsidRDefault="0042430D" w:rsidP="00F133FD">
      <w:pPr>
        <w:pStyle w:val="Default"/>
        <w:spacing w:line="360" w:lineRule="auto"/>
        <w:jc w:val="both"/>
        <w:rPr>
          <w:b/>
        </w:rPr>
      </w:pPr>
      <w:r w:rsidRPr="000B2DA6">
        <w:rPr>
          <w:b/>
        </w:rPr>
        <w:t xml:space="preserve">3.1. Область профессиональной деятельности выпускников </w:t>
      </w:r>
    </w:p>
    <w:p w:rsidR="0042430D" w:rsidRDefault="0042430D" w:rsidP="00F133FD">
      <w:pPr>
        <w:pStyle w:val="Default"/>
        <w:spacing w:line="360" w:lineRule="auto"/>
        <w:jc w:val="both"/>
      </w:pPr>
      <w:r w:rsidRPr="00236232">
        <w:t xml:space="preserve">Область профессиональной деятельности выпускников: </w:t>
      </w:r>
    </w:p>
    <w:p w:rsidR="0079732E" w:rsidRPr="00236232" w:rsidRDefault="0079732E" w:rsidP="00F133FD">
      <w:pPr>
        <w:pStyle w:val="Default"/>
        <w:spacing w:line="360" w:lineRule="auto"/>
        <w:jc w:val="both"/>
      </w:pPr>
      <w:r w:rsidRPr="0079732E">
        <w:t>программное управление металлорежущими станками и обработка металлических изделий и деталей на металлорежущих станках различного вида и типа.</w:t>
      </w:r>
    </w:p>
    <w:p w:rsidR="0042430D" w:rsidRPr="003A1E65" w:rsidRDefault="0042430D" w:rsidP="00F133FD">
      <w:pPr>
        <w:pStyle w:val="Default"/>
        <w:spacing w:line="360" w:lineRule="auto"/>
        <w:jc w:val="both"/>
        <w:rPr>
          <w:b/>
        </w:rPr>
      </w:pPr>
      <w:bookmarkStart w:id="0" w:name="_GoBack"/>
      <w:r w:rsidRPr="003A1E65">
        <w:rPr>
          <w:b/>
        </w:rPr>
        <w:t xml:space="preserve">3.2. Объекты профессиональной деятельности выпускников </w:t>
      </w:r>
    </w:p>
    <w:bookmarkEnd w:id="0"/>
    <w:p w:rsidR="0042430D" w:rsidRPr="00236232" w:rsidRDefault="0042430D" w:rsidP="00F133FD">
      <w:pPr>
        <w:pStyle w:val="Default"/>
        <w:spacing w:line="360" w:lineRule="auto"/>
        <w:jc w:val="both"/>
      </w:pPr>
      <w:r w:rsidRPr="00236232">
        <w:t xml:space="preserve">Объектами профессиональной деятельности выпускников являются: </w:t>
      </w:r>
    </w:p>
    <w:p w:rsidR="0079732E" w:rsidRDefault="0079732E" w:rsidP="0079732E">
      <w:pPr>
        <w:pStyle w:val="Default"/>
        <w:spacing w:line="360" w:lineRule="auto"/>
        <w:jc w:val="both"/>
      </w:pPr>
      <w:r>
        <w:t>металлорежущие станки (сверлильные, фрезерные, токарные и шлифовальные);</w:t>
      </w:r>
    </w:p>
    <w:p w:rsidR="0079732E" w:rsidRDefault="0079732E" w:rsidP="0079732E">
      <w:pPr>
        <w:pStyle w:val="Default"/>
        <w:spacing w:line="360" w:lineRule="auto"/>
        <w:jc w:val="both"/>
        <w:rPr>
          <w:b/>
        </w:rPr>
      </w:pPr>
      <w:r>
        <w:t>станки с числовым программным управлением (ЧПУ) и манипуляторы (роботы), а также технология обработки деталей и заготовок на них, специальные и универсальные приспособления и режущие инструменты.</w:t>
      </w:r>
      <w:r w:rsidRPr="000B2DA6">
        <w:rPr>
          <w:b/>
        </w:rPr>
        <w:t xml:space="preserve"> </w:t>
      </w:r>
    </w:p>
    <w:p w:rsidR="0042430D" w:rsidRPr="000B2DA6" w:rsidRDefault="0042430D" w:rsidP="0079732E">
      <w:pPr>
        <w:pStyle w:val="Default"/>
        <w:spacing w:line="360" w:lineRule="auto"/>
        <w:jc w:val="both"/>
        <w:rPr>
          <w:b/>
        </w:rPr>
      </w:pPr>
      <w:r w:rsidRPr="000B2DA6">
        <w:rPr>
          <w:b/>
        </w:rPr>
        <w:t xml:space="preserve">3.3. Виды деятельности </w:t>
      </w:r>
    </w:p>
    <w:p w:rsidR="0042430D" w:rsidRPr="00236232" w:rsidRDefault="0042430D" w:rsidP="00F133FD">
      <w:pPr>
        <w:pStyle w:val="Default"/>
        <w:spacing w:line="360" w:lineRule="auto"/>
        <w:jc w:val="both"/>
      </w:pPr>
      <w:r w:rsidRPr="00236232">
        <w:t xml:space="preserve">Обучающийся по профессии </w:t>
      </w:r>
      <w:r w:rsidR="0079732E" w:rsidRPr="0079732E">
        <w:t xml:space="preserve">15.01.25 Станочник (металлообработка) </w:t>
      </w:r>
      <w:r w:rsidRPr="00236232">
        <w:t xml:space="preserve">готовится к следующим видам деятельности: </w:t>
      </w:r>
    </w:p>
    <w:p w:rsidR="0079732E" w:rsidRDefault="0079732E" w:rsidP="0079732E">
      <w:pPr>
        <w:pStyle w:val="Default"/>
        <w:numPr>
          <w:ilvl w:val="0"/>
          <w:numId w:val="29"/>
        </w:numPr>
        <w:spacing w:line="360" w:lineRule="auto"/>
        <w:jc w:val="both"/>
      </w:pPr>
      <w:r>
        <w:t>Программное управление металлорежущими станками.</w:t>
      </w:r>
    </w:p>
    <w:p w:rsidR="0079732E" w:rsidRDefault="0079732E" w:rsidP="0079732E">
      <w:pPr>
        <w:pStyle w:val="Default"/>
        <w:numPr>
          <w:ilvl w:val="0"/>
          <w:numId w:val="29"/>
        </w:numPr>
        <w:spacing w:line="360" w:lineRule="auto"/>
        <w:jc w:val="both"/>
      </w:pPr>
      <w:r>
        <w:t>Обработка деталей на металлорежущих станках различного вида и типа.</w:t>
      </w:r>
    </w:p>
    <w:p w:rsidR="0042430D" w:rsidRPr="00146371" w:rsidRDefault="0042430D" w:rsidP="00146371">
      <w:pPr>
        <w:pStyle w:val="Default"/>
        <w:spacing w:line="360" w:lineRule="auto"/>
        <w:jc w:val="center"/>
        <w:rPr>
          <w:b/>
          <w:bCs/>
          <w:caps/>
        </w:rPr>
      </w:pPr>
      <w:r w:rsidRPr="00146371">
        <w:rPr>
          <w:b/>
          <w:bCs/>
          <w:caps/>
        </w:rPr>
        <w:lastRenderedPageBreak/>
        <w:t xml:space="preserve">4. Требования к результатам освоения основной профессиональной образовательной программы </w:t>
      </w:r>
    </w:p>
    <w:p w:rsidR="0042430D" w:rsidRPr="000B2DA6" w:rsidRDefault="0042430D" w:rsidP="00F133FD">
      <w:pPr>
        <w:pStyle w:val="Default"/>
        <w:spacing w:line="360" w:lineRule="auto"/>
        <w:jc w:val="both"/>
        <w:rPr>
          <w:b/>
        </w:rPr>
      </w:pPr>
      <w:r w:rsidRPr="000B2DA6">
        <w:rPr>
          <w:b/>
        </w:rPr>
        <w:t xml:space="preserve">4.1. Общие компетенции </w:t>
      </w:r>
    </w:p>
    <w:p w:rsidR="008B41F7" w:rsidRDefault="008B41F7" w:rsidP="008B41F7">
      <w:pPr>
        <w:pStyle w:val="Default"/>
        <w:spacing w:line="360" w:lineRule="auto"/>
        <w:jc w:val="both"/>
      </w:pPr>
      <w:r>
        <w:t>Результаты освоения ОПОП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Станочник (металлообработка) должен обладать общими компетенциями, включающими в себя способность:</w:t>
      </w:r>
    </w:p>
    <w:p w:rsidR="008B41F7" w:rsidRDefault="008B41F7" w:rsidP="008B41F7">
      <w:pPr>
        <w:pStyle w:val="Default"/>
        <w:spacing w:line="360" w:lineRule="auto"/>
        <w:jc w:val="both"/>
      </w:pPr>
      <w:r>
        <w:t>ОК 1. Понимать сущность и социальную значимость будущей профессии, проявлять к ней устойчивый интерес.</w:t>
      </w:r>
    </w:p>
    <w:p w:rsidR="008B41F7" w:rsidRDefault="008B41F7" w:rsidP="008B41F7">
      <w:pPr>
        <w:pStyle w:val="Default"/>
        <w:spacing w:line="360" w:lineRule="auto"/>
        <w:jc w:val="both"/>
      </w:pPr>
      <w:r>
        <w:t>ОК 2. Организовывать собственную деятельность, исходя из цели и способов ее достижения, определенных руководителем.</w:t>
      </w:r>
    </w:p>
    <w:p w:rsidR="008B41F7" w:rsidRDefault="008B41F7" w:rsidP="008B41F7">
      <w:pPr>
        <w:pStyle w:val="Default"/>
        <w:spacing w:line="360" w:lineRule="auto"/>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B41F7" w:rsidRDefault="008B41F7" w:rsidP="008B41F7">
      <w:pPr>
        <w:pStyle w:val="Default"/>
        <w:spacing w:line="360" w:lineRule="auto"/>
        <w:jc w:val="both"/>
      </w:pPr>
      <w:r>
        <w:t>ОК 4. Осуществлять поиск информации, необходимой для эффективного выполнения профессиональных задач.</w:t>
      </w:r>
    </w:p>
    <w:p w:rsidR="008B41F7" w:rsidRDefault="008B41F7" w:rsidP="008B41F7">
      <w:pPr>
        <w:pStyle w:val="Default"/>
        <w:spacing w:line="360" w:lineRule="auto"/>
        <w:jc w:val="both"/>
      </w:pPr>
      <w:r>
        <w:t>ОК 5. Использовать информационно-коммуникационные технологии в профессиональной деятельности.</w:t>
      </w:r>
    </w:p>
    <w:p w:rsidR="008B41F7" w:rsidRDefault="008B41F7" w:rsidP="008B41F7">
      <w:pPr>
        <w:pStyle w:val="Default"/>
        <w:spacing w:line="360" w:lineRule="auto"/>
        <w:jc w:val="both"/>
      </w:pPr>
      <w:r>
        <w:t>ОК 6. Работать в команде, эффективно общаться с коллегами, руководством, клиентами.</w:t>
      </w:r>
    </w:p>
    <w:p w:rsidR="008B41F7" w:rsidRDefault="008B41F7" w:rsidP="008B41F7">
      <w:pPr>
        <w:pStyle w:val="Default"/>
        <w:spacing w:line="360" w:lineRule="auto"/>
        <w:jc w:val="both"/>
      </w:pPr>
      <w:r>
        <w:t>ОК 7. Исполнять воинскую обязанность, в том числе с применением полученных профессиональных знаний (для юношей)</w:t>
      </w:r>
    </w:p>
    <w:p w:rsidR="008B41F7" w:rsidRDefault="008B41F7" w:rsidP="008B41F7">
      <w:pPr>
        <w:pStyle w:val="Default"/>
        <w:spacing w:line="360" w:lineRule="auto"/>
        <w:jc w:val="both"/>
      </w:pPr>
    </w:p>
    <w:p w:rsidR="0042430D" w:rsidRPr="000B2DA6" w:rsidRDefault="0042430D" w:rsidP="008B41F7">
      <w:pPr>
        <w:pStyle w:val="Default"/>
        <w:spacing w:line="360" w:lineRule="auto"/>
        <w:jc w:val="both"/>
        <w:rPr>
          <w:b/>
        </w:rPr>
      </w:pPr>
      <w:r w:rsidRPr="000B2DA6">
        <w:rPr>
          <w:b/>
        </w:rPr>
        <w:t xml:space="preserve">4.2. Профессиональные компетенции </w:t>
      </w:r>
    </w:p>
    <w:p w:rsidR="0042430D" w:rsidRPr="00236232" w:rsidRDefault="0042430D" w:rsidP="00F133FD">
      <w:pPr>
        <w:pStyle w:val="Default"/>
        <w:spacing w:line="360" w:lineRule="auto"/>
        <w:jc w:val="both"/>
      </w:pPr>
      <w:r w:rsidRPr="00236232">
        <w:t xml:space="preserve">Выпускник, освоивший ОПОП СПО, должен обладать профессиональными компетенциями, соответствующими основным видам профессиональной деятельности: </w:t>
      </w:r>
    </w:p>
    <w:p w:rsidR="008B41F7" w:rsidRPr="008B41F7" w:rsidRDefault="008B41F7" w:rsidP="008B41F7">
      <w:pPr>
        <w:pStyle w:val="Default"/>
        <w:spacing w:line="360" w:lineRule="auto"/>
        <w:jc w:val="both"/>
        <w:rPr>
          <w:b/>
        </w:rPr>
      </w:pPr>
      <w:r w:rsidRPr="008B41F7">
        <w:rPr>
          <w:b/>
        </w:rPr>
        <w:t>Программное управление металлорежущими станками.</w:t>
      </w:r>
    </w:p>
    <w:p w:rsidR="008B41F7" w:rsidRDefault="008B41F7" w:rsidP="008B41F7">
      <w:pPr>
        <w:pStyle w:val="Default"/>
        <w:spacing w:line="360" w:lineRule="auto"/>
        <w:jc w:val="both"/>
      </w:pPr>
      <w:r>
        <w:t>ПК 1.1. Осуществлять обработку деталей на станках с программным управлением с использованием пульта управления.</w:t>
      </w:r>
    </w:p>
    <w:p w:rsidR="008B41F7" w:rsidRDefault="008B41F7" w:rsidP="008B41F7">
      <w:pPr>
        <w:pStyle w:val="Default"/>
        <w:spacing w:line="360" w:lineRule="auto"/>
        <w:jc w:val="both"/>
      </w:pPr>
      <w:r>
        <w:t xml:space="preserve">ПК 1.2. Выполнять </w:t>
      </w:r>
      <w:proofErr w:type="spellStart"/>
      <w:r>
        <w:t>подналадку</w:t>
      </w:r>
      <w:proofErr w:type="spellEnd"/>
      <w:r>
        <w:t xml:space="preserve"> отдельных узлов и механизмов в процессе работы.</w:t>
      </w:r>
    </w:p>
    <w:p w:rsidR="008B41F7" w:rsidRDefault="008B41F7" w:rsidP="008B41F7">
      <w:pPr>
        <w:pStyle w:val="Default"/>
        <w:spacing w:line="360" w:lineRule="auto"/>
        <w:jc w:val="both"/>
      </w:pPr>
      <w:r>
        <w:t>ПК 1.3. Осуществлять техническое обслуживание станков с числовым программным управлением и манипуляторов (роботов).</w:t>
      </w:r>
    </w:p>
    <w:p w:rsidR="008B41F7" w:rsidRDefault="008B41F7" w:rsidP="008B41F7">
      <w:pPr>
        <w:pStyle w:val="Default"/>
        <w:spacing w:line="360" w:lineRule="auto"/>
        <w:jc w:val="both"/>
      </w:pPr>
      <w:r>
        <w:t>ПК 1.4. Проверять качество обработки поверхности деталей.</w:t>
      </w:r>
    </w:p>
    <w:p w:rsidR="008B41F7" w:rsidRPr="008B41F7" w:rsidRDefault="008B41F7" w:rsidP="008B41F7">
      <w:pPr>
        <w:pStyle w:val="Default"/>
        <w:spacing w:line="360" w:lineRule="auto"/>
        <w:jc w:val="both"/>
        <w:rPr>
          <w:b/>
        </w:rPr>
      </w:pPr>
      <w:r w:rsidRPr="008B41F7">
        <w:rPr>
          <w:b/>
        </w:rPr>
        <w:t>Обработка деталей на металлорежущих станках различного вида и типа.</w:t>
      </w:r>
    </w:p>
    <w:p w:rsidR="008B41F7" w:rsidRDefault="008B41F7" w:rsidP="008B41F7">
      <w:pPr>
        <w:pStyle w:val="Default"/>
        <w:spacing w:line="360" w:lineRule="auto"/>
        <w:jc w:val="both"/>
      </w:pPr>
      <w:r>
        <w:t>ПК 2.1. Выполнять обработку заготовок, деталей на сверлильных, токарных, фрезерных, шлифовальных, копировальных и шпоночных станках.</w:t>
      </w:r>
    </w:p>
    <w:p w:rsidR="008B41F7" w:rsidRDefault="008B41F7" w:rsidP="008B41F7">
      <w:pPr>
        <w:pStyle w:val="Default"/>
        <w:spacing w:line="360" w:lineRule="auto"/>
        <w:jc w:val="both"/>
      </w:pPr>
      <w:r>
        <w:t>ПК 2.2. Осуществлять наладку обслуживаемых станков.</w:t>
      </w:r>
    </w:p>
    <w:p w:rsidR="008B41F7" w:rsidRDefault="008B41F7" w:rsidP="008B41F7">
      <w:pPr>
        <w:pStyle w:val="Default"/>
        <w:spacing w:line="360" w:lineRule="auto"/>
        <w:jc w:val="both"/>
      </w:pPr>
      <w:r>
        <w:lastRenderedPageBreak/>
        <w:t>ПК 2.3. Проверять качество обработки деталей.</w:t>
      </w:r>
    </w:p>
    <w:p w:rsidR="008B41F7" w:rsidRPr="008B41F7" w:rsidRDefault="008B41F7" w:rsidP="008B41F7">
      <w:pPr>
        <w:pStyle w:val="Default"/>
        <w:spacing w:line="360" w:lineRule="auto"/>
        <w:jc w:val="both"/>
        <w:rPr>
          <w:b/>
        </w:rPr>
      </w:pPr>
      <w:r>
        <w:rPr>
          <w:b/>
        </w:rPr>
        <w:t xml:space="preserve">4.3. </w:t>
      </w:r>
      <w:r w:rsidRPr="008B41F7">
        <w:rPr>
          <w:b/>
        </w:rPr>
        <w:t>Задачи профессиональной деятельности выпускника</w:t>
      </w:r>
    </w:p>
    <w:p w:rsidR="008B41F7" w:rsidRPr="008B41F7" w:rsidRDefault="008B41F7" w:rsidP="008B41F7">
      <w:pPr>
        <w:pStyle w:val="Default"/>
        <w:spacing w:line="360" w:lineRule="auto"/>
        <w:jc w:val="both"/>
        <w:rPr>
          <w:b/>
        </w:rPr>
      </w:pPr>
      <w:r w:rsidRPr="008B41F7">
        <w:rPr>
          <w:b/>
        </w:rPr>
        <w:t>В области программное управление металлорежущими станками:</w:t>
      </w:r>
    </w:p>
    <w:p w:rsidR="008B41F7" w:rsidRDefault="008B41F7" w:rsidP="008B41F7">
      <w:pPr>
        <w:pStyle w:val="Default"/>
        <w:numPr>
          <w:ilvl w:val="0"/>
          <w:numId w:val="30"/>
        </w:numPr>
        <w:spacing w:line="360" w:lineRule="auto"/>
        <w:jc w:val="both"/>
      </w:pPr>
      <w:r>
        <w:t>Осуществлять обработку деталей на станках с программным управлением с использованием пульта управления.</w:t>
      </w:r>
    </w:p>
    <w:p w:rsidR="008B41F7" w:rsidRDefault="008B41F7" w:rsidP="008B41F7">
      <w:pPr>
        <w:pStyle w:val="Default"/>
        <w:numPr>
          <w:ilvl w:val="0"/>
          <w:numId w:val="30"/>
        </w:numPr>
        <w:spacing w:line="360" w:lineRule="auto"/>
        <w:jc w:val="both"/>
      </w:pPr>
      <w:r>
        <w:t xml:space="preserve">Выполнять </w:t>
      </w:r>
      <w:proofErr w:type="spellStart"/>
      <w:r>
        <w:t>подналадку</w:t>
      </w:r>
      <w:proofErr w:type="spellEnd"/>
      <w:r>
        <w:t xml:space="preserve"> отдельных узлов и механизмов в процессе работы.</w:t>
      </w:r>
    </w:p>
    <w:p w:rsidR="008B41F7" w:rsidRDefault="008B41F7" w:rsidP="008B41F7">
      <w:pPr>
        <w:pStyle w:val="Default"/>
        <w:numPr>
          <w:ilvl w:val="0"/>
          <w:numId w:val="30"/>
        </w:numPr>
        <w:spacing w:line="360" w:lineRule="auto"/>
        <w:jc w:val="both"/>
      </w:pPr>
      <w:r>
        <w:t>Осуществлять техническое обслуживание станков с числовым программным управлением и манипуляторов (роботов).</w:t>
      </w:r>
    </w:p>
    <w:p w:rsidR="008B41F7" w:rsidRDefault="008B41F7" w:rsidP="008B41F7">
      <w:pPr>
        <w:pStyle w:val="Default"/>
        <w:numPr>
          <w:ilvl w:val="0"/>
          <w:numId w:val="30"/>
        </w:numPr>
        <w:spacing w:line="360" w:lineRule="auto"/>
        <w:jc w:val="both"/>
      </w:pPr>
      <w:r>
        <w:t>Проверять качество обработки поверхности деталей.</w:t>
      </w:r>
    </w:p>
    <w:p w:rsidR="008B41F7" w:rsidRPr="008B41F7" w:rsidRDefault="008B41F7" w:rsidP="008B41F7">
      <w:pPr>
        <w:pStyle w:val="Default"/>
        <w:spacing w:line="360" w:lineRule="auto"/>
        <w:jc w:val="both"/>
        <w:rPr>
          <w:b/>
        </w:rPr>
      </w:pPr>
      <w:r w:rsidRPr="008B41F7">
        <w:rPr>
          <w:b/>
        </w:rPr>
        <w:t>В области обработка деталей на металлорежущих станках различного вида и типа:</w:t>
      </w:r>
    </w:p>
    <w:p w:rsidR="008B41F7" w:rsidRDefault="008B41F7" w:rsidP="008B41F7">
      <w:pPr>
        <w:pStyle w:val="Default"/>
        <w:numPr>
          <w:ilvl w:val="0"/>
          <w:numId w:val="31"/>
        </w:numPr>
        <w:spacing w:line="360" w:lineRule="auto"/>
        <w:jc w:val="both"/>
      </w:pPr>
      <w:r>
        <w:t>Выполнять обработку заготовок, деталей на сверлильных, токарных, фрезерных,</w:t>
      </w:r>
    </w:p>
    <w:p w:rsidR="008B41F7" w:rsidRDefault="008B41F7" w:rsidP="008B41F7">
      <w:pPr>
        <w:pStyle w:val="Default"/>
        <w:numPr>
          <w:ilvl w:val="0"/>
          <w:numId w:val="31"/>
        </w:numPr>
        <w:spacing w:line="360" w:lineRule="auto"/>
        <w:jc w:val="both"/>
      </w:pPr>
      <w:r>
        <w:t>шлифовальных, копировальных и шпоночных станках.</w:t>
      </w:r>
    </w:p>
    <w:p w:rsidR="008B41F7" w:rsidRDefault="008B41F7" w:rsidP="008B41F7">
      <w:pPr>
        <w:pStyle w:val="Default"/>
        <w:numPr>
          <w:ilvl w:val="0"/>
          <w:numId w:val="31"/>
        </w:numPr>
        <w:spacing w:line="360" w:lineRule="auto"/>
        <w:jc w:val="both"/>
      </w:pPr>
      <w:r>
        <w:t>Осуществлять наладку обслуживаемых станков.</w:t>
      </w:r>
    </w:p>
    <w:p w:rsidR="008B41F7" w:rsidRDefault="008B41F7" w:rsidP="008B41F7">
      <w:pPr>
        <w:pStyle w:val="Default"/>
        <w:numPr>
          <w:ilvl w:val="0"/>
          <w:numId w:val="31"/>
        </w:numPr>
        <w:spacing w:line="360" w:lineRule="auto"/>
        <w:jc w:val="both"/>
      </w:pPr>
      <w:r>
        <w:t>Проверять качество обработки деталей.</w:t>
      </w:r>
    </w:p>
    <w:p w:rsidR="008B41F7" w:rsidRPr="008B41F7" w:rsidRDefault="008B41F7" w:rsidP="008B41F7">
      <w:pPr>
        <w:pStyle w:val="Default"/>
        <w:spacing w:line="360" w:lineRule="auto"/>
        <w:jc w:val="both"/>
        <w:rPr>
          <w:b/>
        </w:rPr>
      </w:pPr>
      <w:r w:rsidRPr="008B41F7">
        <w:rPr>
          <w:b/>
        </w:rPr>
        <w:t>4.4. Специальные требования</w:t>
      </w:r>
    </w:p>
    <w:p w:rsidR="008B41F7" w:rsidRDefault="008B41F7" w:rsidP="008B41F7">
      <w:pPr>
        <w:pStyle w:val="Default"/>
        <w:spacing w:line="360" w:lineRule="auto"/>
        <w:jc w:val="both"/>
      </w:pPr>
      <w:r>
        <w:t>Специальные требования к выпускнику:</w:t>
      </w:r>
    </w:p>
    <w:p w:rsidR="008B41F7" w:rsidRDefault="008B41F7" w:rsidP="008B41F7">
      <w:pPr>
        <w:pStyle w:val="Default"/>
        <w:spacing w:line="360" w:lineRule="auto"/>
        <w:jc w:val="both"/>
      </w:pPr>
      <w:r>
        <w:t>- развивать способность к обеспечению собственной занятости путем разработки и реализации предпринимательских бизнес-идей.</w:t>
      </w:r>
    </w:p>
    <w:p w:rsidR="008B41F7" w:rsidRDefault="008B41F7" w:rsidP="008B41F7">
      <w:pPr>
        <w:pStyle w:val="Default"/>
        <w:spacing w:line="360" w:lineRule="auto"/>
        <w:jc w:val="both"/>
      </w:pPr>
      <w:r>
        <w:t>Специфические требования:</w:t>
      </w:r>
    </w:p>
    <w:p w:rsidR="008B41F7" w:rsidRDefault="008B41F7" w:rsidP="008B41F7">
      <w:pPr>
        <w:pStyle w:val="Default"/>
        <w:spacing w:line="360" w:lineRule="auto"/>
        <w:jc w:val="both"/>
      </w:pPr>
      <w:r>
        <w:t>- минимальный возраст приема на работу -16 лет.</w:t>
      </w:r>
    </w:p>
    <w:p w:rsidR="008B41F7" w:rsidRDefault="008B41F7" w:rsidP="008B41F7">
      <w:pPr>
        <w:pStyle w:val="Default"/>
        <w:spacing w:line="360" w:lineRule="auto"/>
        <w:jc w:val="both"/>
      </w:pPr>
      <w:r>
        <w:t>- пол принимаемых на обучение не регламентирован</w:t>
      </w:r>
    </w:p>
    <w:p w:rsidR="000B2DA6" w:rsidRPr="00236232" w:rsidRDefault="008B41F7" w:rsidP="008B41F7">
      <w:pPr>
        <w:pStyle w:val="Default"/>
        <w:spacing w:line="360" w:lineRule="auto"/>
        <w:jc w:val="both"/>
      </w:pPr>
      <w:r>
        <w:t>- медицинские ограничения регламентированы Перечнем медицинских противопоказаний Министерства здравоохранения Российской Федерации.</w:t>
      </w:r>
    </w:p>
    <w:p w:rsidR="0042430D" w:rsidRPr="00146371" w:rsidRDefault="0042430D" w:rsidP="00146371">
      <w:pPr>
        <w:pStyle w:val="Default"/>
        <w:spacing w:line="360" w:lineRule="auto"/>
        <w:jc w:val="center"/>
        <w:rPr>
          <w:b/>
          <w:bCs/>
          <w:caps/>
        </w:rPr>
      </w:pPr>
      <w:r w:rsidRPr="00146371">
        <w:rPr>
          <w:b/>
          <w:bCs/>
          <w:caps/>
        </w:rPr>
        <w:t xml:space="preserve">5. Документы, определяющие содержание образовательного процесса </w:t>
      </w:r>
    </w:p>
    <w:p w:rsidR="0042430D" w:rsidRPr="000B2DA6" w:rsidRDefault="0042430D" w:rsidP="000B2DA6">
      <w:pPr>
        <w:pStyle w:val="Default"/>
        <w:spacing w:line="360" w:lineRule="auto"/>
        <w:rPr>
          <w:b/>
        </w:rPr>
      </w:pPr>
      <w:r w:rsidRPr="000B2DA6">
        <w:rPr>
          <w:b/>
        </w:rPr>
        <w:t xml:space="preserve">5.1. Рабочий учебный план (приложение № 1) </w:t>
      </w:r>
    </w:p>
    <w:p w:rsidR="0042430D" w:rsidRPr="00236232" w:rsidRDefault="000B2DA6" w:rsidP="000B2DA6">
      <w:pPr>
        <w:pStyle w:val="Default"/>
        <w:spacing w:line="360" w:lineRule="auto"/>
        <w:jc w:val="both"/>
      </w:pPr>
      <w:r w:rsidRPr="000B2DA6">
        <w:t xml:space="preserve">Учебный план определяет следующие характеристики ППКРС по профессии: объемные параметры учебной нагрузки в целом, по годам обучения и семестрам;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модулей; распределение по годам обучения и семестрам различных форм промежуточной аттестации, учебной и производственной практики; сроки прохождения и продолжительность учебной и производственной практики; формы государственной итоговой аттестации, объемы, времени, отведенные на подготовку и защиту выпускной </w:t>
      </w:r>
      <w:r w:rsidRPr="000B2DA6">
        <w:lastRenderedPageBreak/>
        <w:t>квалификационной работы в рамках ГИА; объем каникул по годам обучения. 3.1.2.Рабочий учебный план ОПОП по профессии предусматривает изучение следующих учебных циклов: общеобразовательный цикл; общепрофессиональный цикл; профессиональный цикл; и разделов: учебная практика; производственная практика; государственная итоговая аттестация</w:t>
      </w:r>
      <w:r w:rsidR="008B41F7">
        <w:t>.</w:t>
      </w:r>
    </w:p>
    <w:p w:rsidR="0042430D" w:rsidRPr="000B2DA6" w:rsidRDefault="0042430D" w:rsidP="000B2DA6">
      <w:pPr>
        <w:pStyle w:val="Default"/>
        <w:spacing w:line="360" w:lineRule="auto"/>
        <w:rPr>
          <w:b/>
        </w:rPr>
      </w:pPr>
      <w:r w:rsidRPr="000B2DA6">
        <w:rPr>
          <w:b/>
        </w:rPr>
        <w:t xml:space="preserve">5.2. Календарный график учебного процесса (приложение №2) </w:t>
      </w:r>
    </w:p>
    <w:p w:rsidR="0042430D" w:rsidRPr="00236232" w:rsidRDefault="000B2DA6" w:rsidP="000B2DA6">
      <w:pPr>
        <w:pStyle w:val="Default"/>
        <w:spacing w:line="360" w:lineRule="auto"/>
        <w:jc w:val="both"/>
      </w:pPr>
      <w:r>
        <w:t xml:space="preserve">Календарный учебный график служит для организации учебного процесса при освоении ОПОП для </w:t>
      </w:r>
      <w:r w:rsidR="008B41F7">
        <w:t>обучающихся</w:t>
      </w:r>
      <w:r>
        <w:t xml:space="preserve"> всех форм обучения и формируется на учебный год на основе требований ФГОС СПО по профессии к срокам освоения ОПОП и учебных планов. Календарный учебный график групп, обучающихся по профессии, составляется на начало каждого учебного года на основе учебных планов соответствующих форм обучения и позволяет организовать учебный процесс в соответствии с требованиями ФГОС СПО по видам учебной работы, перечню дисциплин, объему нагрузки </w:t>
      </w:r>
      <w:r w:rsidR="008B41F7">
        <w:t>обучающихся</w:t>
      </w:r>
      <w:r>
        <w:t>.</w:t>
      </w:r>
    </w:p>
    <w:p w:rsidR="00A90EE8" w:rsidRDefault="00A90EE8" w:rsidP="000B2DA6">
      <w:pPr>
        <w:pStyle w:val="Default"/>
        <w:spacing w:after="30" w:line="360" w:lineRule="auto"/>
        <w:rPr>
          <w:b/>
        </w:rPr>
      </w:pPr>
    </w:p>
    <w:p w:rsidR="0042430D" w:rsidRDefault="0042430D" w:rsidP="000B2DA6">
      <w:pPr>
        <w:pStyle w:val="Default"/>
        <w:spacing w:after="30" w:line="360" w:lineRule="auto"/>
        <w:rPr>
          <w:b/>
        </w:rPr>
      </w:pPr>
      <w:r w:rsidRPr="000B2DA6">
        <w:rPr>
          <w:b/>
        </w:rPr>
        <w:t xml:space="preserve">5.3. </w:t>
      </w:r>
      <w:r w:rsidR="00A90EE8">
        <w:rPr>
          <w:b/>
        </w:rPr>
        <w:t>Р</w:t>
      </w:r>
      <w:r w:rsidRPr="000B2DA6">
        <w:rPr>
          <w:b/>
        </w:rPr>
        <w:t>абочи</w:t>
      </w:r>
      <w:r w:rsidR="00A90EE8">
        <w:rPr>
          <w:b/>
        </w:rPr>
        <w:t>е</w:t>
      </w:r>
      <w:r w:rsidRPr="000B2DA6">
        <w:rPr>
          <w:b/>
        </w:rPr>
        <w:t xml:space="preserve"> программ</w:t>
      </w:r>
      <w:r w:rsidR="00A90EE8">
        <w:rPr>
          <w:b/>
        </w:rPr>
        <w:t>ы</w:t>
      </w:r>
      <w:r w:rsidRPr="000B2DA6">
        <w:rPr>
          <w:b/>
        </w:rPr>
        <w:t xml:space="preserve"> учебных дисцип</w:t>
      </w:r>
      <w:r w:rsidR="00A90EE8">
        <w:rPr>
          <w:b/>
        </w:rPr>
        <w:t xml:space="preserve">лин, профессиональных модулей, </w:t>
      </w:r>
      <w:r w:rsidRPr="000B2DA6">
        <w:rPr>
          <w:b/>
        </w:rPr>
        <w:t xml:space="preserve">учебной и производственной практик.  (приложение №3) </w:t>
      </w:r>
    </w:p>
    <w:p w:rsidR="00B423FF" w:rsidRDefault="00B423FF" w:rsidP="00B423FF">
      <w:pPr>
        <w:pStyle w:val="Default"/>
        <w:spacing w:after="30" w:line="360" w:lineRule="auto"/>
        <w:jc w:val="both"/>
      </w:pPr>
      <w:r>
        <w:t xml:space="preserve">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 </w:t>
      </w:r>
    </w:p>
    <w:p w:rsidR="00B423FF" w:rsidRPr="000B2DA6" w:rsidRDefault="00B423FF" w:rsidP="00B423FF">
      <w:pPr>
        <w:pStyle w:val="Default"/>
        <w:spacing w:after="30" w:line="360" w:lineRule="auto"/>
        <w:jc w:val="both"/>
        <w:rPr>
          <w:b/>
        </w:rPr>
      </w:pPr>
      <w:r>
        <w:t xml:space="preserve">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концентрированно в несколько периодов, так и рассредоточено, чередуясь с теоретическими занятиями в рамках профессиональных модулей. Цели и задачи, программы и формы отчетности определяются локальным нормативным актом. Производственная практика проводится в организациях, направление деятельности которых соответствует профилю подготовки обучающихся. </w:t>
      </w:r>
      <w:r w:rsidRPr="00B423FF">
        <w:t>Аттестация по итогам производственной практики проводится с учетом результатов, подтвержденных документами соответствующих организаций.</w:t>
      </w:r>
    </w:p>
    <w:p w:rsidR="00B423FF" w:rsidRDefault="00B423FF" w:rsidP="00023BFA">
      <w:pPr>
        <w:pStyle w:val="Default"/>
        <w:spacing w:line="360" w:lineRule="auto"/>
        <w:rPr>
          <w:b/>
          <w:bCs/>
        </w:rPr>
      </w:pPr>
    </w:p>
    <w:p w:rsidR="0042430D" w:rsidRPr="00146371" w:rsidRDefault="0042430D" w:rsidP="00B423FF">
      <w:pPr>
        <w:pStyle w:val="Default"/>
        <w:spacing w:line="360" w:lineRule="auto"/>
        <w:jc w:val="center"/>
        <w:rPr>
          <w:caps/>
        </w:rPr>
      </w:pPr>
      <w:r w:rsidRPr="00146371">
        <w:rPr>
          <w:b/>
          <w:bCs/>
          <w:caps/>
        </w:rPr>
        <w:t>6. Учебно-методическое и информационное обеспечение образовательного процесса при реализации основной профессиональной образовательной программы</w:t>
      </w:r>
    </w:p>
    <w:p w:rsidR="0042430D" w:rsidRPr="00236232" w:rsidRDefault="0042430D" w:rsidP="00023BFA">
      <w:pPr>
        <w:pStyle w:val="Default"/>
        <w:spacing w:line="360" w:lineRule="auto"/>
      </w:pPr>
      <w:r w:rsidRPr="00236232">
        <w:rPr>
          <w:b/>
          <w:bCs/>
        </w:rPr>
        <w:t xml:space="preserve">6.1. Информационное обеспечение образовательного процесса </w:t>
      </w:r>
    </w:p>
    <w:p w:rsidR="0042430D" w:rsidRPr="00236232" w:rsidRDefault="0042430D" w:rsidP="000B2DA6">
      <w:pPr>
        <w:pStyle w:val="Default"/>
        <w:spacing w:line="360" w:lineRule="auto"/>
        <w:jc w:val="both"/>
      </w:pPr>
      <w:r w:rsidRPr="00236232">
        <w:lastRenderedPageBreak/>
        <w:t xml:space="preserve">Реализация основной профессиональной образовательной программы обеспечивает доступ каждого обучающегося к базам данных и библиотечным фондам, формируемым по полному перечню дисциплин (модулей) ОПОП. Во время самостоятельной подготовки обучающиеся обеспечены доступом к сети Интернет. </w:t>
      </w:r>
    </w:p>
    <w:p w:rsidR="0042430D" w:rsidRPr="00236232" w:rsidRDefault="0042430D" w:rsidP="000B2DA6">
      <w:pPr>
        <w:pStyle w:val="Default"/>
        <w:spacing w:line="360" w:lineRule="auto"/>
        <w:jc w:val="both"/>
      </w:pPr>
      <w:r w:rsidRPr="00236232">
        <w:t xml:space="preserve">Каждый обучающийся обеспечен не менее чем одним учебным печатным изданием по каждой дисциплине профессионального цикла и учебно-методическими печатными изданиями по каждому междисциплинарному курсу. </w:t>
      </w:r>
    </w:p>
    <w:p w:rsidR="0042430D" w:rsidRPr="00236232" w:rsidRDefault="0042430D" w:rsidP="000B2DA6">
      <w:pPr>
        <w:pStyle w:val="Default"/>
        <w:spacing w:line="360" w:lineRule="auto"/>
        <w:jc w:val="both"/>
      </w:pPr>
      <w:r w:rsidRPr="00236232">
        <w:t xml:space="preserve">Библиотечный фонд укомплектован печатными изданиями основной и дополнительной учебной литературы по дисциплинам всех циклов, изданной за последние 5 – 8 лет. </w:t>
      </w:r>
    </w:p>
    <w:p w:rsidR="0042430D" w:rsidRPr="00236232" w:rsidRDefault="0042430D" w:rsidP="000B2DA6">
      <w:pPr>
        <w:pStyle w:val="Default"/>
        <w:spacing w:line="360" w:lineRule="auto"/>
        <w:jc w:val="both"/>
      </w:pPr>
      <w:r w:rsidRPr="00236232">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 </w:t>
      </w:r>
    </w:p>
    <w:p w:rsidR="0042430D" w:rsidRPr="00236232" w:rsidRDefault="0042430D" w:rsidP="000B2DA6">
      <w:pPr>
        <w:pStyle w:val="Default"/>
        <w:spacing w:line="360" w:lineRule="auto"/>
        <w:jc w:val="both"/>
      </w:pPr>
      <w:r w:rsidRPr="00236232">
        <w:t xml:space="preserve">Каждому обучающемуся обеспечен доступ к комплектам библиотечного фонда. </w:t>
      </w:r>
    </w:p>
    <w:p w:rsidR="0042430D" w:rsidRPr="00236232" w:rsidRDefault="0042430D" w:rsidP="000B2DA6">
      <w:pPr>
        <w:pStyle w:val="Default"/>
        <w:spacing w:line="360" w:lineRule="auto"/>
        <w:jc w:val="both"/>
      </w:pPr>
      <w:r w:rsidRPr="00236232">
        <w:t xml:space="preserve">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 </w:t>
      </w:r>
    </w:p>
    <w:p w:rsidR="0042430D" w:rsidRPr="00236232" w:rsidRDefault="0042430D" w:rsidP="00023BFA">
      <w:pPr>
        <w:pStyle w:val="Default"/>
        <w:spacing w:line="360" w:lineRule="auto"/>
      </w:pPr>
      <w:r w:rsidRPr="00236232">
        <w:rPr>
          <w:b/>
          <w:bCs/>
        </w:rPr>
        <w:t xml:space="preserve">6.2. Учебно-методическое обеспечение образовательного процесса </w:t>
      </w:r>
    </w:p>
    <w:p w:rsidR="0042430D" w:rsidRPr="00236232" w:rsidRDefault="0042430D" w:rsidP="000B2DA6">
      <w:pPr>
        <w:pStyle w:val="Default"/>
        <w:spacing w:line="360" w:lineRule="auto"/>
        <w:jc w:val="both"/>
      </w:pPr>
      <w:r w:rsidRPr="00236232">
        <w:t xml:space="preserve">Основная профессиональная образовательная программа обеспечена учебно-методической документацией по всем дисциплинам, междисциплинарным курсам и профессиональным модулям ОПОП </w:t>
      </w:r>
    </w:p>
    <w:p w:rsidR="0042430D" w:rsidRPr="00236232" w:rsidRDefault="0042430D" w:rsidP="000B2DA6">
      <w:pPr>
        <w:pStyle w:val="Default"/>
        <w:spacing w:line="360" w:lineRule="auto"/>
        <w:jc w:val="both"/>
      </w:pPr>
      <w:r w:rsidRPr="00236232">
        <w:t xml:space="preserve">Внеаудиторная работа сопровождается методическим обеспечением и обоснованием времени, затрачиваемого на ее выполнение. </w:t>
      </w:r>
    </w:p>
    <w:p w:rsidR="0042430D" w:rsidRPr="00236232" w:rsidRDefault="0042430D" w:rsidP="000B2DA6">
      <w:pPr>
        <w:pStyle w:val="Default"/>
        <w:spacing w:line="360" w:lineRule="auto"/>
        <w:jc w:val="both"/>
      </w:pPr>
      <w:r w:rsidRPr="00236232">
        <w:t xml:space="preserve">По каждой дисциплине, профессиональному модулю сформированы рабочие программы и учебно-методические комплексы, содержащие методические рекомендации по изучению дисциплины, профессионального модуля, учебные материалы (конспекты лекций, презентации, контрольные задания, методические указания по выполнению контрольных работ, образцы тестов и т.п.). </w:t>
      </w:r>
    </w:p>
    <w:p w:rsidR="0042430D" w:rsidRPr="00236232" w:rsidRDefault="0042430D" w:rsidP="000B2DA6">
      <w:pPr>
        <w:pStyle w:val="Default"/>
        <w:spacing w:line="360" w:lineRule="auto"/>
        <w:jc w:val="both"/>
      </w:pPr>
      <w:r w:rsidRPr="00236232">
        <w:t xml:space="preserve">Для прохождения учебной и производственной практик разработаны соответствующие программы; для подготовки к государственной итоговой аттестации – методические указания по выполнению письменной экзаменационной работы и выполнению выпускных практических квалификационных работ. </w:t>
      </w:r>
    </w:p>
    <w:p w:rsidR="0042430D" w:rsidRPr="00236232" w:rsidRDefault="0042430D" w:rsidP="000B2DA6">
      <w:pPr>
        <w:pStyle w:val="Default"/>
        <w:spacing w:line="360" w:lineRule="auto"/>
        <w:jc w:val="both"/>
      </w:pPr>
      <w:r w:rsidRPr="00236232">
        <w:t xml:space="preserve">Обучение обучающихся владению информационными технологиями осуществляется на уроках информатики. Обучающиеся продолжают знакомство с информационными технологиями и на уроках </w:t>
      </w:r>
      <w:proofErr w:type="gramStart"/>
      <w:r w:rsidRPr="00236232">
        <w:t>общеобразовательной подготовки</w:t>
      </w:r>
      <w:proofErr w:type="gramEnd"/>
      <w:r w:rsidRPr="00236232">
        <w:t xml:space="preserve"> и при изучении предметов профессионального цикла. </w:t>
      </w:r>
    </w:p>
    <w:p w:rsidR="0042430D" w:rsidRPr="00236232" w:rsidRDefault="0042430D" w:rsidP="000B2DA6">
      <w:pPr>
        <w:pStyle w:val="Default"/>
        <w:spacing w:line="360" w:lineRule="auto"/>
        <w:jc w:val="both"/>
      </w:pPr>
      <w:r w:rsidRPr="00236232">
        <w:lastRenderedPageBreak/>
        <w:t xml:space="preserve">Для проведения уроков преподаватели используют: </w:t>
      </w:r>
    </w:p>
    <w:p w:rsidR="0042430D" w:rsidRPr="00236232" w:rsidRDefault="0042430D" w:rsidP="000B2DA6">
      <w:pPr>
        <w:pStyle w:val="Default"/>
        <w:spacing w:after="11" w:line="360" w:lineRule="auto"/>
        <w:jc w:val="both"/>
      </w:pPr>
      <w:r w:rsidRPr="00236232">
        <w:rPr>
          <w:rFonts w:ascii="Wingdings" w:hAnsi="Wingdings" w:cs="Wingdings"/>
        </w:rPr>
        <w:t></w:t>
      </w:r>
      <w:r w:rsidRPr="00236232">
        <w:rPr>
          <w:rFonts w:ascii="Wingdings" w:hAnsi="Wingdings" w:cs="Wingdings"/>
        </w:rPr>
        <w:t></w:t>
      </w:r>
      <w:r w:rsidRPr="00236232">
        <w:t xml:space="preserve">Презентации; </w:t>
      </w:r>
    </w:p>
    <w:p w:rsidR="0042430D" w:rsidRPr="00236232" w:rsidRDefault="0042430D" w:rsidP="000B2DA6">
      <w:pPr>
        <w:pStyle w:val="Default"/>
        <w:spacing w:after="11" w:line="360" w:lineRule="auto"/>
        <w:jc w:val="both"/>
      </w:pPr>
      <w:r w:rsidRPr="00236232">
        <w:rPr>
          <w:rFonts w:ascii="Wingdings" w:hAnsi="Wingdings" w:cs="Wingdings"/>
        </w:rPr>
        <w:t></w:t>
      </w:r>
      <w:r w:rsidRPr="00236232">
        <w:rPr>
          <w:rFonts w:ascii="Wingdings" w:hAnsi="Wingdings" w:cs="Wingdings"/>
        </w:rPr>
        <w:t></w:t>
      </w:r>
      <w:r w:rsidRPr="00236232">
        <w:t xml:space="preserve">Видеосюжеты и видеофильмы; </w:t>
      </w:r>
    </w:p>
    <w:p w:rsidR="0042430D" w:rsidRPr="00236232" w:rsidRDefault="0042430D" w:rsidP="000B2DA6">
      <w:pPr>
        <w:pStyle w:val="Default"/>
        <w:spacing w:line="360" w:lineRule="auto"/>
        <w:jc w:val="both"/>
      </w:pPr>
      <w:r w:rsidRPr="00236232">
        <w:rPr>
          <w:rFonts w:ascii="Wingdings" w:hAnsi="Wingdings" w:cs="Wingdings"/>
        </w:rPr>
        <w:t></w:t>
      </w:r>
      <w:r w:rsidRPr="00236232">
        <w:rPr>
          <w:rFonts w:ascii="Wingdings" w:hAnsi="Wingdings" w:cs="Wingdings"/>
        </w:rPr>
        <w:t></w:t>
      </w:r>
      <w:r w:rsidRPr="00236232">
        <w:t>Электронные учебники и пособия, демонстрация с помощью компьютера и</w:t>
      </w:r>
    </w:p>
    <w:p w:rsidR="0042430D" w:rsidRPr="00236232" w:rsidRDefault="0042430D" w:rsidP="000B2DA6">
      <w:pPr>
        <w:pStyle w:val="Default"/>
        <w:spacing w:after="11" w:line="360" w:lineRule="auto"/>
        <w:jc w:val="both"/>
      </w:pPr>
      <w:r w:rsidRPr="00236232">
        <w:t xml:space="preserve">мультимедийного проектора. </w:t>
      </w:r>
    </w:p>
    <w:p w:rsidR="0042430D" w:rsidRPr="00236232" w:rsidRDefault="0042430D" w:rsidP="000B2DA6">
      <w:pPr>
        <w:pStyle w:val="Default"/>
        <w:spacing w:after="11" w:line="360" w:lineRule="auto"/>
        <w:jc w:val="both"/>
      </w:pPr>
      <w:r w:rsidRPr="00236232">
        <w:rPr>
          <w:rFonts w:ascii="Wingdings" w:hAnsi="Wingdings" w:cs="Wingdings"/>
        </w:rPr>
        <w:t></w:t>
      </w:r>
      <w:r w:rsidRPr="00236232">
        <w:rPr>
          <w:rFonts w:ascii="Wingdings" w:hAnsi="Wingdings" w:cs="Wingdings"/>
        </w:rPr>
        <w:t></w:t>
      </w:r>
      <w:r w:rsidRPr="00236232">
        <w:t xml:space="preserve">Образовательные ресурсы Интернета. </w:t>
      </w:r>
    </w:p>
    <w:p w:rsidR="0042430D" w:rsidRPr="00236232" w:rsidRDefault="0042430D" w:rsidP="000B2DA6">
      <w:pPr>
        <w:pStyle w:val="Default"/>
        <w:spacing w:line="360" w:lineRule="auto"/>
        <w:jc w:val="both"/>
      </w:pPr>
      <w:r w:rsidRPr="00236232">
        <w:rPr>
          <w:rFonts w:ascii="Wingdings" w:hAnsi="Wingdings" w:cs="Wingdings"/>
        </w:rPr>
        <w:t></w:t>
      </w:r>
      <w:r w:rsidRPr="00236232">
        <w:rPr>
          <w:rFonts w:ascii="Wingdings" w:hAnsi="Wingdings" w:cs="Wingdings"/>
        </w:rPr>
        <w:t></w:t>
      </w:r>
      <w:r w:rsidRPr="00236232">
        <w:t xml:space="preserve">DVD и CD диски с картинками и иллюстрациями. </w:t>
      </w:r>
    </w:p>
    <w:p w:rsidR="0042430D" w:rsidRPr="00236232" w:rsidRDefault="0042430D" w:rsidP="000B2DA6">
      <w:pPr>
        <w:pStyle w:val="Default"/>
        <w:spacing w:line="360" w:lineRule="auto"/>
        <w:jc w:val="both"/>
      </w:pPr>
      <w:r w:rsidRPr="00236232">
        <w:t xml:space="preserve">В образовательном процессе реализуется </w:t>
      </w:r>
      <w:proofErr w:type="spellStart"/>
      <w:r w:rsidRPr="00236232">
        <w:t>компетентностный</w:t>
      </w:r>
      <w:proofErr w:type="spellEnd"/>
      <w:r w:rsidRPr="00236232">
        <w:t xml:space="preserve"> подход с использование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w:t>
      </w:r>
    </w:p>
    <w:p w:rsidR="00B423FF" w:rsidRDefault="00B423FF" w:rsidP="00C95AB7">
      <w:pPr>
        <w:pStyle w:val="Default"/>
        <w:spacing w:line="360" w:lineRule="auto"/>
        <w:rPr>
          <w:b/>
          <w:bCs/>
        </w:rPr>
      </w:pPr>
    </w:p>
    <w:p w:rsidR="0042430D" w:rsidRPr="00146371" w:rsidRDefault="0042430D" w:rsidP="00146371">
      <w:pPr>
        <w:pStyle w:val="Default"/>
        <w:spacing w:line="360" w:lineRule="auto"/>
        <w:jc w:val="center"/>
        <w:rPr>
          <w:caps/>
        </w:rPr>
      </w:pPr>
      <w:r w:rsidRPr="00146371">
        <w:rPr>
          <w:b/>
          <w:bCs/>
          <w:caps/>
        </w:rPr>
        <w:t>7. Материально-техническое обеспечение реализации основной профессиональной образовательной программы</w:t>
      </w:r>
    </w:p>
    <w:p w:rsidR="008B41F7" w:rsidRDefault="0042430D" w:rsidP="00B423FF">
      <w:pPr>
        <w:pStyle w:val="Default"/>
        <w:spacing w:line="360" w:lineRule="auto"/>
        <w:jc w:val="both"/>
      </w:pPr>
      <w:r w:rsidRPr="00236232">
        <w:rPr>
          <w:color w:val="auto"/>
        </w:rPr>
        <w:t>СПб ГБПОУ «Колледж «Красносельский»</w:t>
      </w:r>
      <w:r w:rsidRPr="00236232">
        <w:t xml:space="preserve">, реализующий основную профессиональную образовательную программу по профессии среднего профессионального образования — подготовки квалифицированных рабочих,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колледжа. </w:t>
      </w:r>
    </w:p>
    <w:p w:rsidR="008B41F7" w:rsidRPr="008B41F7" w:rsidRDefault="008B41F7" w:rsidP="008B41F7">
      <w:pPr>
        <w:pStyle w:val="Default"/>
        <w:spacing w:line="360" w:lineRule="auto"/>
        <w:jc w:val="both"/>
        <w:rPr>
          <w:b/>
        </w:rPr>
      </w:pPr>
      <w:r w:rsidRPr="008B41F7">
        <w:rPr>
          <w:b/>
        </w:rPr>
        <w:t>Перечень кабинетов, лабораторий, мастерских</w:t>
      </w:r>
    </w:p>
    <w:p w:rsidR="008B41F7" w:rsidRPr="008B41F7" w:rsidRDefault="008B41F7" w:rsidP="008B41F7">
      <w:pPr>
        <w:pStyle w:val="Default"/>
        <w:spacing w:line="360" w:lineRule="auto"/>
        <w:jc w:val="both"/>
        <w:rPr>
          <w:b/>
        </w:rPr>
      </w:pPr>
      <w:r w:rsidRPr="008B41F7">
        <w:rPr>
          <w:b/>
        </w:rPr>
        <w:t>Кабинеты:</w:t>
      </w:r>
    </w:p>
    <w:p w:rsidR="008B41F7" w:rsidRDefault="008B41F7" w:rsidP="008B41F7">
      <w:pPr>
        <w:pStyle w:val="Default"/>
        <w:numPr>
          <w:ilvl w:val="0"/>
          <w:numId w:val="33"/>
        </w:numPr>
        <w:spacing w:line="360" w:lineRule="auto"/>
        <w:jc w:val="both"/>
      </w:pPr>
      <w:r>
        <w:t>технических измерений;</w:t>
      </w:r>
    </w:p>
    <w:p w:rsidR="008B41F7" w:rsidRDefault="008B41F7" w:rsidP="008B41F7">
      <w:pPr>
        <w:pStyle w:val="Default"/>
        <w:numPr>
          <w:ilvl w:val="0"/>
          <w:numId w:val="33"/>
        </w:numPr>
        <w:spacing w:line="360" w:lineRule="auto"/>
        <w:jc w:val="both"/>
      </w:pPr>
      <w:r>
        <w:t>материаловедения;</w:t>
      </w:r>
    </w:p>
    <w:p w:rsidR="008B41F7" w:rsidRDefault="008B41F7" w:rsidP="008B41F7">
      <w:pPr>
        <w:pStyle w:val="Default"/>
        <w:numPr>
          <w:ilvl w:val="0"/>
          <w:numId w:val="33"/>
        </w:numPr>
        <w:spacing w:line="360" w:lineRule="auto"/>
        <w:jc w:val="both"/>
      </w:pPr>
      <w:r>
        <w:t>электротехники;</w:t>
      </w:r>
    </w:p>
    <w:p w:rsidR="008B41F7" w:rsidRDefault="008B41F7" w:rsidP="008B41F7">
      <w:pPr>
        <w:pStyle w:val="Default"/>
        <w:numPr>
          <w:ilvl w:val="0"/>
          <w:numId w:val="33"/>
        </w:numPr>
        <w:spacing w:line="360" w:lineRule="auto"/>
        <w:jc w:val="both"/>
      </w:pPr>
      <w:r>
        <w:t>технической графики;</w:t>
      </w:r>
    </w:p>
    <w:p w:rsidR="008B41F7" w:rsidRDefault="008B41F7" w:rsidP="008B41F7">
      <w:pPr>
        <w:pStyle w:val="Default"/>
        <w:numPr>
          <w:ilvl w:val="0"/>
          <w:numId w:val="33"/>
        </w:numPr>
        <w:spacing w:line="360" w:lineRule="auto"/>
        <w:jc w:val="both"/>
      </w:pPr>
      <w:r>
        <w:t>безопасности жизнедеятельности;</w:t>
      </w:r>
    </w:p>
    <w:p w:rsidR="008B41F7" w:rsidRDefault="008B41F7" w:rsidP="008B41F7">
      <w:pPr>
        <w:pStyle w:val="Default"/>
        <w:numPr>
          <w:ilvl w:val="0"/>
          <w:numId w:val="33"/>
        </w:numPr>
        <w:spacing w:line="360" w:lineRule="auto"/>
        <w:jc w:val="both"/>
      </w:pPr>
      <w:r>
        <w:t>технологии металлообработки и работы в металлообрабатывающих цехах.</w:t>
      </w:r>
    </w:p>
    <w:p w:rsidR="008B41F7" w:rsidRPr="008B41F7" w:rsidRDefault="008B41F7" w:rsidP="008B41F7">
      <w:pPr>
        <w:pStyle w:val="Default"/>
        <w:spacing w:line="360" w:lineRule="auto"/>
        <w:jc w:val="both"/>
        <w:rPr>
          <w:b/>
        </w:rPr>
      </w:pPr>
      <w:r w:rsidRPr="008B41F7">
        <w:rPr>
          <w:b/>
        </w:rPr>
        <w:t>Мастерские:</w:t>
      </w:r>
    </w:p>
    <w:p w:rsidR="008B41F7" w:rsidRDefault="008B41F7" w:rsidP="008B41F7">
      <w:pPr>
        <w:pStyle w:val="Default"/>
        <w:numPr>
          <w:ilvl w:val="0"/>
          <w:numId w:val="34"/>
        </w:numPr>
        <w:spacing w:line="360" w:lineRule="auto"/>
        <w:jc w:val="both"/>
      </w:pPr>
      <w:r>
        <w:t>металлообработки.</w:t>
      </w:r>
    </w:p>
    <w:p w:rsidR="008B41F7" w:rsidRPr="008B41F7" w:rsidRDefault="008B41F7" w:rsidP="008B41F7">
      <w:pPr>
        <w:pStyle w:val="Default"/>
        <w:spacing w:line="360" w:lineRule="auto"/>
        <w:jc w:val="both"/>
        <w:rPr>
          <w:b/>
        </w:rPr>
      </w:pPr>
      <w:r w:rsidRPr="008B41F7">
        <w:rPr>
          <w:b/>
        </w:rPr>
        <w:t>Тренажеры, тренажерные комплексы:</w:t>
      </w:r>
    </w:p>
    <w:p w:rsidR="008B41F7" w:rsidRDefault="008B41F7" w:rsidP="008B41F7">
      <w:pPr>
        <w:pStyle w:val="Default"/>
        <w:numPr>
          <w:ilvl w:val="0"/>
          <w:numId w:val="34"/>
        </w:numPr>
        <w:spacing w:line="360" w:lineRule="auto"/>
        <w:jc w:val="both"/>
      </w:pPr>
      <w:r>
        <w:t>тренажер для отработки координации движения рук при токарной обработке;</w:t>
      </w:r>
    </w:p>
    <w:p w:rsidR="008B41F7" w:rsidRDefault="008B41F7" w:rsidP="008B41F7">
      <w:pPr>
        <w:pStyle w:val="Default"/>
        <w:numPr>
          <w:ilvl w:val="0"/>
          <w:numId w:val="34"/>
        </w:numPr>
        <w:spacing w:line="360" w:lineRule="auto"/>
        <w:jc w:val="both"/>
      </w:pPr>
      <w:r>
        <w:lastRenderedPageBreak/>
        <w:t>демонстрационное устройство токарного станка;</w:t>
      </w:r>
    </w:p>
    <w:p w:rsidR="008B41F7" w:rsidRDefault="008B41F7" w:rsidP="008B41F7">
      <w:pPr>
        <w:pStyle w:val="Default"/>
        <w:numPr>
          <w:ilvl w:val="0"/>
          <w:numId w:val="34"/>
        </w:numPr>
        <w:spacing w:line="360" w:lineRule="auto"/>
        <w:jc w:val="both"/>
      </w:pPr>
      <w:r>
        <w:t>тренажер для отработки навыков управления суппортом токарного станка.</w:t>
      </w:r>
    </w:p>
    <w:p w:rsidR="008B41F7" w:rsidRPr="008B41F7" w:rsidRDefault="008B41F7" w:rsidP="008B41F7">
      <w:pPr>
        <w:pStyle w:val="Default"/>
        <w:spacing w:line="360" w:lineRule="auto"/>
        <w:jc w:val="both"/>
        <w:rPr>
          <w:b/>
        </w:rPr>
      </w:pPr>
      <w:r w:rsidRPr="008B41F7">
        <w:rPr>
          <w:b/>
        </w:rPr>
        <w:t>Спортивный комплекс:</w:t>
      </w:r>
    </w:p>
    <w:p w:rsidR="008B41F7" w:rsidRDefault="008B41F7" w:rsidP="008B41F7">
      <w:pPr>
        <w:pStyle w:val="Default"/>
        <w:numPr>
          <w:ilvl w:val="0"/>
          <w:numId w:val="35"/>
        </w:numPr>
        <w:spacing w:line="360" w:lineRule="auto"/>
        <w:jc w:val="both"/>
      </w:pPr>
      <w:r>
        <w:t>спортивный зал;</w:t>
      </w:r>
    </w:p>
    <w:p w:rsidR="008B41F7" w:rsidRDefault="008B41F7" w:rsidP="008B41F7">
      <w:pPr>
        <w:pStyle w:val="Default"/>
        <w:numPr>
          <w:ilvl w:val="0"/>
          <w:numId w:val="35"/>
        </w:numPr>
        <w:spacing w:line="360" w:lineRule="auto"/>
        <w:jc w:val="both"/>
      </w:pPr>
      <w:r>
        <w:t>открытый стадион широкого профиля с элементами полосы препятствий;</w:t>
      </w:r>
    </w:p>
    <w:p w:rsidR="008B41F7" w:rsidRDefault="008B41F7" w:rsidP="008B41F7">
      <w:pPr>
        <w:pStyle w:val="Default"/>
        <w:numPr>
          <w:ilvl w:val="0"/>
          <w:numId w:val="35"/>
        </w:numPr>
        <w:spacing w:line="360" w:lineRule="auto"/>
        <w:jc w:val="both"/>
      </w:pPr>
      <w:r>
        <w:t>стрелковый тир (в любой модификации, включая электронный) или место для стрельбы.</w:t>
      </w:r>
    </w:p>
    <w:p w:rsidR="008B41F7" w:rsidRPr="008B41F7" w:rsidRDefault="008B41F7" w:rsidP="008B41F7">
      <w:pPr>
        <w:pStyle w:val="Default"/>
        <w:spacing w:line="360" w:lineRule="auto"/>
        <w:jc w:val="both"/>
        <w:rPr>
          <w:b/>
        </w:rPr>
      </w:pPr>
      <w:r w:rsidRPr="008B41F7">
        <w:rPr>
          <w:b/>
        </w:rPr>
        <w:t>Залы:</w:t>
      </w:r>
    </w:p>
    <w:p w:rsidR="008B41F7" w:rsidRDefault="008B41F7" w:rsidP="008B41F7">
      <w:pPr>
        <w:pStyle w:val="Default"/>
        <w:numPr>
          <w:ilvl w:val="0"/>
          <w:numId w:val="36"/>
        </w:numPr>
        <w:spacing w:line="360" w:lineRule="auto"/>
        <w:jc w:val="both"/>
      </w:pPr>
      <w:r>
        <w:t>библиотека, читальный зал с выходом в сеть Интернет;</w:t>
      </w:r>
    </w:p>
    <w:p w:rsidR="008B41F7" w:rsidRDefault="008B41F7" w:rsidP="008B41F7">
      <w:pPr>
        <w:pStyle w:val="Default"/>
        <w:numPr>
          <w:ilvl w:val="0"/>
          <w:numId w:val="36"/>
        </w:numPr>
        <w:spacing w:line="360" w:lineRule="auto"/>
        <w:jc w:val="both"/>
      </w:pPr>
      <w:r>
        <w:t>актовый зал.</w:t>
      </w:r>
    </w:p>
    <w:p w:rsidR="0042430D" w:rsidRDefault="0042430D" w:rsidP="00B423FF">
      <w:pPr>
        <w:pStyle w:val="Default"/>
        <w:spacing w:line="360" w:lineRule="auto"/>
        <w:jc w:val="both"/>
      </w:pPr>
      <w:r w:rsidRPr="00236232">
        <w:t xml:space="preserve">Материально-техническое обеспечение соответствует действующим санитарным и противопожарным нормам. </w:t>
      </w:r>
    </w:p>
    <w:p w:rsidR="008B41F7" w:rsidRPr="00236232" w:rsidRDefault="008B41F7" w:rsidP="00B423FF">
      <w:pPr>
        <w:pStyle w:val="Default"/>
        <w:spacing w:line="360" w:lineRule="auto"/>
        <w:jc w:val="both"/>
      </w:pPr>
    </w:p>
    <w:p w:rsidR="0042430D" w:rsidRPr="00236232" w:rsidRDefault="0042430D" w:rsidP="00B423FF">
      <w:pPr>
        <w:pStyle w:val="Default"/>
        <w:spacing w:line="360" w:lineRule="auto"/>
        <w:jc w:val="both"/>
      </w:pPr>
      <w:r w:rsidRPr="00236232">
        <w:t xml:space="preserve">Реализация ОПОП обеспечивает: </w:t>
      </w:r>
    </w:p>
    <w:p w:rsidR="0042430D" w:rsidRPr="00236232" w:rsidRDefault="0042430D" w:rsidP="00B423FF">
      <w:pPr>
        <w:pStyle w:val="Default"/>
        <w:spacing w:line="360" w:lineRule="auto"/>
        <w:jc w:val="both"/>
      </w:pPr>
      <w:r w:rsidRPr="00236232">
        <w:t xml:space="preserve">- 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 </w:t>
      </w:r>
    </w:p>
    <w:p w:rsidR="0042430D" w:rsidRPr="00236232" w:rsidRDefault="0042430D" w:rsidP="00B423FF">
      <w:pPr>
        <w:pStyle w:val="Default"/>
        <w:spacing w:line="360" w:lineRule="auto"/>
        <w:jc w:val="both"/>
      </w:pPr>
      <w:r w:rsidRPr="00236232">
        <w:t xml:space="preserve">освоение обучающимся профессиональных модулей в условиях созданной соответствующей образовательной среды в колледже; </w:t>
      </w:r>
    </w:p>
    <w:p w:rsidR="0042430D" w:rsidRPr="00236232" w:rsidRDefault="0042430D" w:rsidP="00B423FF">
      <w:pPr>
        <w:pStyle w:val="Default"/>
        <w:spacing w:line="360" w:lineRule="auto"/>
        <w:jc w:val="both"/>
      </w:pPr>
      <w:r w:rsidRPr="00236232">
        <w:t xml:space="preserve">Образовательное учреждение обеспечено необходимым комплектом лицензионного программного обеспечения. </w:t>
      </w:r>
    </w:p>
    <w:p w:rsidR="0042430D" w:rsidRPr="00236232" w:rsidRDefault="0042430D" w:rsidP="00B423FF">
      <w:pPr>
        <w:pStyle w:val="Default"/>
        <w:spacing w:line="360" w:lineRule="auto"/>
        <w:jc w:val="both"/>
      </w:pPr>
      <w:r w:rsidRPr="00236232">
        <w:t xml:space="preserve">Реализация основной профессиональной образовательной программы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имеют квалификацию по профессии рабочего на 1–2 разряда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проходят стажировку в профильных организациях не реже одного раза в 3 года. </w:t>
      </w:r>
    </w:p>
    <w:p w:rsidR="0042430D" w:rsidRPr="00236232" w:rsidRDefault="0042430D" w:rsidP="004759D6">
      <w:pPr>
        <w:pStyle w:val="Default"/>
        <w:spacing w:line="360" w:lineRule="auto"/>
      </w:pPr>
      <w:r w:rsidRPr="00236232">
        <w:t>Все преподаватели общеобразовательных дисциплин имеют высшее профессиональное образование, соответствующее профилю дисциплины</w:t>
      </w:r>
    </w:p>
    <w:p w:rsidR="0042430D" w:rsidRDefault="0042430D" w:rsidP="004759D6">
      <w:pPr>
        <w:pStyle w:val="Default"/>
        <w:spacing w:line="360" w:lineRule="auto"/>
      </w:pPr>
    </w:p>
    <w:p w:rsidR="0042430D" w:rsidRPr="00236232" w:rsidRDefault="0042430D" w:rsidP="004759D6">
      <w:pPr>
        <w:pStyle w:val="Default"/>
        <w:spacing w:line="360" w:lineRule="auto"/>
      </w:pPr>
      <w:r w:rsidRPr="00236232">
        <w:rPr>
          <w:b/>
          <w:bCs/>
        </w:rPr>
        <w:lastRenderedPageBreak/>
        <w:t xml:space="preserve">8. ОЦЕНКА РЕЗУЛЬТАТОВ ОСВОЕНИЯ ОСНОВНОЙ ПРОФЕССИОНАЛЬНОЙ ОБРАЗОВАТЕЛЬНОЙ ПРОГРАММЫ </w:t>
      </w:r>
    </w:p>
    <w:p w:rsidR="0042430D" w:rsidRPr="00236232" w:rsidRDefault="0042430D" w:rsidP="00851AE7">
      <w:pPr>
        <w:pStyle w:val="Default"/>
        <w:spacing w:line="360" w:lineRule="auto"/>
        <w:jc w:val="both"/>
      </w:pPr>
      <w:r w:rsidRPr="00236232">
        <w:rPr>
          <w:b/>
          <w:bCs/>
        </w:rPr>
        <w:t xml:space="preserve">8.1. Контроль и оценка достижений обучающихся </w:t>
      </w:r>
    </w:p>
    <w:p w:rsidR="0042430D" w:rsidRPr="00236232" w:rsidRDefault="0042430D" w:rsidP="00851AE7">
      <w:pPr>
        <w:pStyle w:val="Default"/>
        <w:spacing w:line="360" w:lineRule="auto"/>
        <w:jc w:val="both"/>
      </w:pPr>
      <w:r w:rsidRPr="00236232">
        <w:t xml:space="preserve">С целью контроля и оценки результатов подготовки и учета индивидуальных образовательных достижений, обучающихся применяются: </w:t>
      </w:r>
    </w:p>
    <w:p w:rsidR="0042430D" w:rsidRPr="00236232" w:rsidRDefault="0042430D" w:rsidP="008B41F7">
      <w:pPr>
        <w:pStyle w:val="Default"/>
        <w:numPr>
          <w:ilvl w:val="0"/>
          <w:numId w:val="32"/>
        </w:numPr>
        <w:spacing w:line="360" w:lineRule="auto"/>
        <w:jc w:val="both"/>
      </w:pPr>
      <w:r w:rsidRPr="00236232">
        <w:t xml:space="preserve">текущий контроль; </w:t>
      </w:r>
    </w:p>
    <w:p w:rsidR="0042430D" w:rsidRPr="00236232" w:rsidRDefault="0042430D" w:rsidP="008B41F7">
      <w:pPr>
        <w:pStyle w:val="Default"/>
        <w:numPr>
          <w:ilvl w:val="0"/>
          <w:numId w:val="32"/>
        </w:numPr>
        <w:spacing w:line="360" w:lineRule="auto"/>
        <w:jc w:val="both"/>
      </w:pPr>
      <w:r w:rsidRPr="00236232">
        <w:t>итоговый контроль (промежуточная аттестация)</w:t>
      </w:r>
    </w:p>
    <w:p w:rsidR="0042430D" w:rsidRPr="00236232" w:rsidRDefault="0042430D" w:rsidP="00851AE7">
      <w:pPr>
        <w:pStyle w:val="Default"/>
        <w:spacing w:line="360" w:lineRule="auto"/>
        <w:jc w:val="both"/>
      </w:pPr>
      <w:r w:rsidRPr="00236232">
        <w:t xml:space="preserve">Правила участия в контролирующих мероприятиях и критерии оценивания достижений, обучающихся определяются Положением </w:t>
      </w:r>
      <w:r w:rsidRPr="00236232">
        <w:rPr>
          <w:bCs/>
          <w:lang w:eastAsia="ru-RU"/>
        </w:rPr>
        <w:t>о текущем контроле успеваемости и промежуточной аттестации обучающихся</w:t>
      </w:r>
      <w:r w:rsidRPr="00236232">
        <w:t>.</w:t>
      </w:r>
    </w:p>
    <w:p w:rsidR="0042430D" w:rsidRPr="00236232" w:rsidRDefault="0042430D" w:rsidP="00851AE7">
      <w:pPr>
        <w:pStyle w:val="Default"/>
        <w:spacing w:line="360" w:lineRule="auto"/>
        <w:jc w:val="both"/>
      </w:pPr>
      <w:r w:rsidRPr="00236232">
        <w:t xml:space="preserve">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в целях получения информации о: </w:t>
      </w:r>
    </w:p>
    <w:p w:rsidR="0042430D" w:rsidRPr="00236232" w:rsidRDefault="0042430D" w:rsidP="00851AE7">
      <w:pPr>
        <w:pStyle w:val="Default"/>
        <w:numPr>
          <w:ilvl w:val="0"/>
          <w:numId w:val="9"/>
        </w:numPr>
        <w:spacing w:after="33" w:line="360" w:lineRule="auto"/>
        <w:jc w:val="both"/>
      </w:pPr>
      <w:r w:rsidRPr="00236232">
        <w:t xml:space="preserve">выполнении обучаемым требуемых действий в процессе учебной деятельности; </w:t>
      </w:r>
    </w:p>
    <w:p w:rsidR="0042430D" w:rsidRPr="00236232" w:rsidRDefault="0042430D" w:rsidP="00851AE7">
      <w:pPr>
        <w:pStyle w:val="Default"/>
        <w:numPr>
          <w:ilvl w:val="0"/>
          <w:numId w:val="9"/>
        </w:numPr>
        <w:spacing w:after="33" w:line="360" w:lineRule="auto"/>
        <w:jc w:val="both"/>
      </w:pPr>
      <w:r w:rsidRPr="00236232">
        <w:t xml:space="preserve">правильности выполнения требуемых действий; </w:t>
      </w:r>
    </w:p>
    <w:p w:rsidR="0042430D" w:rsidRPr="00236232" w:rsidRDefault="0042430D" w:rsidP="00851AE7">
      <w:pPr>
        <w:pStyle w:val="Default"/>
        <w:numPr>
          <w:ilvl w:val="0"/>
          <w:numId w:val="9"/>
        </w:numPr>
        <w:spacing w:after="33" w:line="360" w:lineRule="auto"/>
        <w:jc w:val="both"/>
      </w:pPr>
      <w:r w:rsidRPr="00236232">
        <w:t xml:space="preserve">соответствие формы действия данному этапу усвоения учебного материала; </w:t>
      </w:r>
    </w:p>
    <w:p w:rsidR="0042430D" w:rsidRPr="00236232" w:rsidRDefault="0042430D" w:rsidP="00851AE7">
      <w:pPr>
        <w:pStyle w:val="Default"/>
        <w:numPr>
          <w:ilvl w:val="0"/>
          <w:numId w:val="9"/>
        </w:numPr>
        <w:spacing w:line="360" w:lineRule="auto"/>
        <w:jc w:val="both"/>
      </w:pPr>
      <w:r w:rsidRPr="00236232">
        <w:t>формировании действия с должной мерой обобщения, освоения (</w:t>
      </w:r>
      <w:proofErr w:type="spellStart"/>
      <w:r w:rsidRPr="00236232">
        <w:t>автоматизированности</w:t>
      </w:r>
      <w:proofErr w:type="spellEnd"/>
      <w:r w:rsidRPr="00236232">
        <w:t xml:space="preserve">, быстроты выполнения и др.) и т.д. </w:t>
      </w:r>
    </w:p>
    <w:p w:rsidR="0042430D" w:rsidRPr="00236232" w:rsidRDefault="0042430D" w:rsidP="00851AE7">
      <w:pPr>
        <w:pStyle w:val="Default"/>
        <w:spacing w:line="360" w:lineRule="auto"/>
        <w:jc w:val="both"/>
      </w:pPr>
      <w:r w:rsidRPr="00236232">
        <w:t xml:space="preserve">Итоговый контроль результатов подготовки обучающихся осуществляется комиссией в форме зачетов/дифференцированных зачетов и/или экзаменов с участием ведущего (их) преподавателя (ей). </w:t>
      </w:r>
    </w:p>
    <w:p w:rsidR="0042430D" w:rsidRPr="00236232" w:rsidRDefault="0042430D" w:rsidP="00851AE7">
      <w:pPr>
        <w:pStyle w:val="Default"/>
        <w:spacing w:line="360" w:lineRule="auto"/>
        <w:jc w:val="both"/>
      </w:pPr>
      <w:r w:rsidRPr="00236232">
        <w:t xml:space="preserve">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 </w:t>
      </w:r>
    </w:p>
    <w:p w:rsidR="0042430D" w:rsidRPr="00236232" w:rsidRDefault="0042430D" w:rsidP="00851AE7">
      <w:pPr>
        <w:pStyle w:val="Default"/>
        <w:spacing w:line="360" w:lineRule="auto"/>
        <w:jc w:val="both"/>
      </w:pPr>
      <w:r w:rsidRPr="00236232">
        <w:t xml:space="preserve">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 </w:t>
      </w:r>
    </w:p>
    <w:p w:rsidR="0042430D" w:rsidRPr="00236232" w:rsidRDefault="0042430D" w:rsidP="00851AE7">
      <w:pPr>
        <w:pStyle w:val="Default"/>
        <w:spacing w:line="360" w:lineRule="auto"/>
        <w:jc w:val="both"/>
      </w:pPr>
      <w:r w:rsidRPr="00236232">
        <w:t xml:space="preserve">Текущий контроль проводится преподавателем в процессе обучения. </w:t>
      </w:r>
    </w:p>
    <w:p w:rsidR="0042430D" w:rsidRPr="00236232" w:rsidRDefault="0042430D" w:rsidP="00851AE7">
      <w:pPr>
        <w:pStyle w:val="Default"/>
        <w:spacing w:line="360" w:lineRule="auto"/>
        <w:jc w:val="both"/>
      </w:pPr>
      <w:r w:rsidRPr="00236232">
        <w:t xml:space="preserve">Обучение по профессиональному модулю завершается промежуточной аттестацией в форме экзамена квалификационного, который проводит экзаменационная комиссия. В состав </w:t>
      </w:r>
      <w:r w:rsidRPr="00236232">
        <w:lastRenderedPageBreak/>
        <w:t xml:space="preserve">экзаменационной комиссии могут входить представители общественных организаций, потенциальные работодатели, специалисты профильных предприятий. </w:t>
      </w:r>
    </w:p>
    <w:p w:rsidR="0042430D" w:rsidRPr="00236232" w:rsidRDefault="0042430D" w:rsidP="00851AE7">
      <w:pPr>
        <w:pStyle w:val="Default"/>
        <w:spacing w:line="360" w:lineRule="auto"/>
        <w:jc w:val="both"/>
      </w:pPr>
      <w:r w:rsidRPr="00236232">
        <w:t xml:space="preserve">Конкретные формы и процедуры текущего контроля знаний, промежуточной аттестации по каждой дисциплине и профессиональному модулю разработаны колледжем самостоятельно и доводятся до сведения обучающихся в течение первых двух месяцев от начала обучения. </w:t>
      </w:r>
    </w:p>
    <w:p w:rsidR="0042430D" w:rsidRPr="00236232" w:rsidRDefault="0042430D" w:rsidP="00851AE7">
      <w:pPr>
        <w:pStyle w:val="Default"/>
        <w:spacing w:line="360" w:lineRule="auto"/>
        <w:jc w:val="both"/>
      </w:pPr>
      <w:r w:rsidRPr="00236232">
        <w:t xml:space="preserve">Оценка качества подготовки обучающихся и выпускников осуществляется в двух основных направлениях: </w:t>
      </w:r>
    </w:p>
    <w:p w:rsidR="0042430D" w:rsidRPr="00236232" w:rsidRDefault="0042430D" w:rsidP="00851AE7">
      <w:pPr>
        <w:pStyle w:val="Default"/>
        <w:numPr>
          <w:ilvl w:val="0"/>
          <w:numId w:val="9"/>
        </w:numPr>
        <w:spacing w:line="360" w:lineRule="auto"/>
        <w:ind w:left="0" w:firstLine="0"/>
        <w:jc w:val="both"/>
      </w:pPr>
      <w:r w:rsidRPr="00236232">
        <w:t xml:space="preserve">оценка уровня освоения дисциплин; </w:t>
      </w:r>
    </w:p>
    <w:p w:rsidR="0042430D" w:rsidRPr="00236232" w:rsidRDefault="0042430D" w:rsidP="00851AE7">
      <w:pPr>
        <w:pStyle w:val="Default"/>
        <w:numPr>
          <w:ilvl w:val="0"/>
          <w:numId w:val="9"/>
        </w:numPr>
        <w:spacing w:line="360" w:lineRule="auto"/>
        <w:ind w:left="0" w:firstLine="0"/>
        <w:jc w:val="both"/>
      </w:pPr>
      <w:r w:rsidRPr="00236232">
        <w:t xml:space="preserve">оценка компетенций обучающихся. </w:t>
      </w:r>
    </w:p>
    <w:p w:rsidR="0042430D" w:rsidRPr="00236232" w:rsidRDefault="0042430D" w:rsidP="00851AE7">
      <w:pPr>
        <w:pStyle w:val="Default"/>
        <w:spacing w:line="360" w:lineRule="auto"/>
        <w:jc w:val="both"/>
      </w:pPr>
      <w:r w:rsidRPr="00236232">
        <w:t>Для аттестации обучающихся на соответствие их персональных достижений поэтапным требованиям ОПОП (текущая и промежуточная аттестация) создаются фонды оценочных средств (далее – ФОС), позволяющие оценить знания, умения и освоенные компетенции.</w:t>
      </w:r>
    </w:p>
    <w:p w:rsidR="0042430D" w:rsidRPr="00236232" w:rsidRDefault="0042430D" w:rsidP="00851AE7">
      <w:pPr>
        <w:pStyle w:val="Default"/>
        <w:spacing w:line="360" w:lineRule="auto"/>
        <w:jc w:val="both"/>
      </w:pPr>
      <w:r w:rsidRPr="00236232">
        <w:t xml:space="preserve">Фонды оценочных средств для промежуточной аттестации разрабатываются и утверждаются колледжем самостоятельно, а для государственной итоговой аттестации разрабатываются и утверждаются образовательным учреждением после предварительного положительного заключения работодателей. </w:t>
      </w:r>
    </w:p>
    <w:p w:rsidR="0042430D" w:rsidRPr="00236232" w:rsidRDefault="0042430D" w:rsidP="00851AE7">
      <w:pPr>
        <w:pStyle w:val="Default"/>
        <w:spacing w:line="360" w:lineRule="auto"/>
        <w:jc w:val="both"/>
      </w:pPr>
      <w:r w:rsidRPr="00236232">
        <w:t xml:space="preserve">ФОС включают в себя педагогические контрольно-измерительные материалы и контрольно- оценочные средства,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типовые задания, контрольные работы, тесты, </w:t>
      </w:r>
      <w:proofErr w:type="spellStart"/>
      <w:r w:rsidRPr="00236232">
        <w:t>компетентностно</w:t>
      </w:r>
      <w:proofErr w:type="spellEnd"/>
      <w:r w:rsidRPr="00236232">
        <w:t xml:space="preserve">-оценочные материалы и иные методы контроля, позволяющие оценить знания, умения, навыки и соответствующий уровень приобретённых компетенций, разработанные в соответствии с требованиями ФГОС по данному направлению подготовки, целями и задачами программы среднего профессионального образования и </w:t>
      </w:r>
      <w:proofErr w:type="spellStart"/>
      <w:r w:rsidRPr="00236232">
        <w:t>е</w:t>
      </w:r>
      <w:r w:rsidRPr="00236232">
        <w:rPr>
          <w:rFonts w:ascii="Tahoma" w:hAnsi="Tahoma" w:cs="Tahoma"/>
        </w:rPr>
        <w:t>ѐ</w:t>
      </w:r>
      <w:proofErr w:type="spellEnd"/>
      <w:r w:rsidRPr="00236232">
        <w:t xml:space="preserve"> учебному плану и обеспечивающие оценку качества общекультурных, профессиональных и дополнительных профессиональных компетенций, приобретаемых выпускником. </w:t>
      </w:r>
    </w:p>
    <w:p w:rsidR="0042430D" w:rsidRPr="00236232" w:rsidRDefault="0042430D" w:rsidP="00851AE7">
      <w:pPr>
        <w:pStyle w:val="Default"/>
        <w:spacing w:line="360" w:lineRule="auto"/>
        <w:jc w:val="both"/>
      </w:pPr>
      <w:r w:rsidRPr="00236232">
        <w:t xml:space="preserve">При разработке оценочных средств для контроля качества изучения модулей, дисциплин, практик учтены все виды связей между включёнными в их состав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 предусмотрена оценка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некоторых алгоритмов профессионально значимого поведения. </w:t>
      </w:r>
    </w:p>
    <w:p w:rsidR="0042430D" w:rsidRPr="00236232" w:rsidRDefault="0042430D" w:rsidP="00B423FF">
      <w:pPr>
        <w:pStyle w:val="Default"/>
        <w:spacing w:line="360" w:lineRule="auto"/>
        <w:jc w:val="both"/>
      </w:pPr>
      <w:r w:rsidRPr="00236232">
        <w:lastRenderedPageBreak/>
        <w:t>Обучающимся и представителям работодателей предоставляется возможность оценки содержания, организации и качества учебного процесса в целом, а также деятельности отдельных преподавателей колледжа.</w:t>
      </w:r>
    </w:p>
    <w:p w:rsidR="00B423FF" w:rsidRDefault="00B423FF" w:rsidP="00B423FF">
      <w:pPr>
        <w:pStyle w:val="Default"/>
        <w:spacing w:line="360" w:lineRule="auto"/>
        <w:jc w:val="both"/>
        <w:rPr>
          <w:b/>
        </w:rPr>
      </w:pPr>
    </w:p>
    <w:p w:rsidR="0042430D" w:rsidRPr="00B423FF" w:rsidRDefault="0042430D" w:rsidP="00B423FF">
      <w:pPr>
        <w:pStyle w:val="Default"/>
        <w:spacing w:line="360" w:lineRule="auto"/>
        <w:jc w:val="both"/>
        <w:rPr>
          <w:b/>
        </w:rPr>
      </w:pPr>
      <w:r w:rsidRPr="00B423FF">
        <w:rPr>
          <w:b/>
        </w:rPr>
        <w:t xml:space="preserve">8.2. Организация государственной итоговой аттестации выпускников </w:t>
      </w:r>
    </w:p>
    <w:p w:rsidR="0042430D" w:rsidRPr="00236232" w:rsidRDefault="0042430D" w:rsidP="00B423FF">
      <w:pPr>
        <w:pStyle w:val="Default"/>
        <w:spacing w:line="360" w:lineRule="auto"/>
        <w:jc w:val="both"/>
      </w:pPr>
      <w:r w:rsidRPr="00236232">
        <w:t xml:space="preserve">Государственная итоговая аттестация выпускников проводится по окончании курса обучения, имеющего профессиональную </w:t>
      </w:r>
      <w:proofErr w:type="spellStart"/>
      <w:r w:rsidRPr="00236232">
        <w:t>заверш</w:t>
      </w:r>
      <w:r w:rsidRPr="00236232">
        <w:rPr>
          <w:rFonts w:eastAsia="Times New Roman" w:hAnsi="Tahoma"/>
        </w:rPr>
        <w:t>ѐ</w:t>
      </w:r>
      <w:r w:rsidRPr="00236232">
        <w:t>нность</w:t>
      </w:r>
      <w:proofErr w:type="spellEnd"/>
      <w:r w:rsidRPr="00236232">
        <w:t xml:space="preserve">, и заключается в определении соответствия уровня подготовки выпускников требованиям федеральных государственных образовательных стандартов с последующей выдачей документа установленного образца об уровне образования и квалификации. </w:t>
      </w:r>
    </w:p>
    <w:p w:rsidR="0042430D" w:rsidRPr="00236232" w:rsidRDefault="0042430D" w:rsidP="00B423FF">
      <w:pPr>
        <w:pStyle w:val="Default"/>
        <w:spacing w:line="360" w:lineRule="auto"/>
        <w:jc w:val="both"/>
      </w:pPr>
      <w:r w:rsidRPr="00236232">
        <w:t>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 в форме портфолио.</w:t>
      </w:r>
    </w:p>
    <w:p w:rsidR="0042430D" w:rsidRPr="00236232" w:rsidRDefault="0042430D" w:rsidP="00B423FF">
      <w:pPr>
        <w:pStyle w:val="Default"/>
        <w:spacing w:line="360" w:lineRule="auto"/>
        <w:jc w:val="both"/>
      </w:pPr>
      <w:r w:rsidRPr="00236232">
        <w:t xml:space="preserve">Государственная итоговая аттестация в образовательном учреждении определяется Программой государственной итоговой аттестации выпускников. </w:t>
      </w:r>
    </w:p>
    <w:p w:rsidR="0042430D" w:rsidRPr="005672B2" w:rsidRDefault="0042430D" w:rsidP="00B423FF">
      <w:pPr>
        <w:pStyle w:val="Default"/>
        <w:spacing w:line="360" w:lineRule="auto"/>
        <w:jc w:val="both"/>
        <w:rPr>
          <w:b/>
        </w:rPr>
      </w:pPr>
      <w:r w:rsidRPr="005672B2">
        <w:rPr>
          <w:b/>
        </w:rPr>
        <w:t xml:space="preserve">8.3. Программа государственной итоговой аттестации выпускников </w:t>
      </w:r>
    </w:p>
    <w:p w:rsidR="0042430D" w:rsidRPr="00236232" w:rsidRDefault="0042430D" w:rsidP="00B423FF">
      <w:pPr>
        <w:pStyle w:val="Default"/>
        <w:spacing w:line="360" w:lineRule="auto"/>
        <w:jc w:val="both"/>
      </w:pPr>
      <w:r w:rsidRPr="00236232">
        <w:t xml:space="preserve">Вид государственной итоговой аттестации – защита письменных экзаменационных работ и выполнение выпускных практических квалификационных работ по профессии «Слесарь по ремонту автомобилей»; защита письменных экзаменационных работ и выполнение выпускных практических квалификационных работ по профессии «Оператор заправочных станций»; </w:t>
      </w:r>
    </w:p>
    <w:p w:rsidR="0042430D" w:rsidRPr="00236232" w:rsidRDefault="0042430D" w:rsidP="00B423FF">
      <w:pPr>
        <w:pStyle w:val="Default"/>
        <w:spacing w:line="360" w:lineRule="auto"/>
        <w:jc w:val="both"/>
      </w:pPr>
      <w:r w:rsidRPr="00236232">
        <w:t xml:space="preserve">Объем времени на подготовку и проведение государственной итоговой аттестации составляет </w:t>
      </w:r>
      <w:r w:rsidR="008B41F7">
        <w:t>1</w:t>
      </w:r>
      <w:r w:rsidRPr="00236232">
        <w:t xml:space="preserve"> недел</w:t>
      </w:r>
      <w:r w:rsidR="008B41F7">
        <w:t>я</w:t>
      </w:r>
      <w:r w:rsidRPr="00236232">
        <w:t xml:space="preserve"> в соответствии с Федеральным государственным образовательным стандартом и учебным планом колледжа. </w:t>
      </w:r>
    </w:p>
    <w:p w:rsidR="0042430D" w:rsidRPr="00236232" w:rsidRDefault="0042430D" w:rsidP="00B423FF">
      <w:pPr>
        <w:pStyle w:val="Default"/>
        <w:spacing w:line="360" w:lineRule="auto"/>
        <w:jc w:val="both"/>
      </w:pPr>
      <w:r w:rsidRPr="00236232">
        <w:t xml:space="preserve">Сроки проведения государственной итоговой аттестации –согласно графику проведения ГИА и графику учебного процесса колледжа. </w:t>
      </w:r>
    </w:p>
    <w:p w:rsidR="0042430D" w:rsidRPr="00236232" w:rsidRDefault="0042430D" w:rsidP="00B423FF">
      <w:pPr>
        <w:pStyle w:val="Default"/>
        <w:spacing w:line="360" w:lineRule="auto"/>
        <w:jc w:val="both"/>
      </w:pPr>
      <w:r w:rsidRPr="00236232">
        <w:t xml:space="preserve">Необходимый экзаменационный материал – перечень письменных экзаменационных работ по профессии «Слесарь по ремонту автомобилей»; перечень письменных экзаменационных работ по профессии «Оператор заправочных станций»; перечень выпускных практических квалификационных работ по профессии «Слесарь по ремонту автомобилей»; перечень </w:t>
      </w:r>
      <w:r w:rsidRPr="00236232">
        <w:lastRenderedPageBreak/>
        <w:t xml:space="preserve">выпускных практических квалификационных работ по профессии «Оператор заправочных станций»; дневники производственной практики; наряды и акты выполнения выпускных практических квалификационных работ; листы оценки общих и профессиональных компетенций; протоколы промежуточной аттестации; производственные характеристики. </w:t>
      </w:r>
    </w:p>
    <w:p w:rsidR="0042430D" w:rsidRPr="005672B2" w:rsidRDefault="0042430D" w:rsidP="00B423FF">
      <w:pPr>
        <w:pStyle w:val="Default"/>
        <w:spacing w:line="360" w:lineRule="auto"/>
        <w:jc w:val="both"/>
        <w:rPr>
          <w:b/>
        </w:rPr>
      </w:pPr>
      <w:r w:rsidRPr="005672B2">
        <w:rPr>
          <w:b/>
        </w:rPr>
        <w:t xml:space="preserve">Условия подготовки и процедура проведения государственной итоговой аттестации. </w:t>
      </w:r>
    </w:p>
    <w:p w:rsidR="0042430D" w:rsidRPr="00236232" w:rsidRDefault="0042430D" w:rsidP="00B423FF">
      <w:pPr>
        <w:pStyle w:val="Default"/>
        <w:spacing w:line="360" w:lineRule="auto"/>
        <w:jc w:val="both"/>
      </w:pPr>
      <w:r w:rsidRPr="00236232">
        <w:t xml:space="preserve">- утверждение состава государственной экзаменационной комиссии приказом директора колледжа; </w:t>
      </w:r>
    </w:p>
    <w:p w:rsidR="008B41F7" w:rsidRDefault="0042430D" w:rsidP="008B41F7">
      <w:pPr>
        <w:pStyle w:val="Default"/>
        <w:spacing w:line="360" w:lineRule="auto"/>
        <w:jc w:val="both"/>
      </w:pPr>
      <w:r w:rsidRPr="00236232">
        <w:t>-разработка (корректировка) тем письменных экзаменационных и выпускных практических квалификационных работ по професси</w:t>
      </w:r>
      <w:r w:rsidR="008B41F7">
        <w:t>и</w:t>
      </w:r>
      <w:r w:rsidRPr="00236232">
        <w:t xml:space="preserve"> </w:t>
      </w:r>
      <w:r w:rsidR="008B41F7">
        <w:t>Станочник (металлообработка) должен обладать профессиональными компетенциями, соответствующими основным видам профессиональной деятельности:</w:t>
      </w:r>
    </w:p>
    <w:p w:rsidR="008B41F7" w:rsidRDefault="008B41F7" w:rsidP="008B41F7">
      <w:pPr>
        <w:pStyle w:val="Default"/>
        <w:spacing w:line="360" w:lineRule="auto"/>
        <w:jc w:val="both"/>
      </w:pPr>
      <w:r>
        <w:t>Программное управление металлорежущими станками.</w:t>
      </w:r>
    </w:p>
    <w:p w:rsidR="008B41F7" w:rsidRDefault="008B41F7" w:rsidP="008B41F7">
      <w:pPr>
        <w:pStyle w:val="Default"/>
        <w:spacing w:line="360" w:lineRule="auto"/>
        <w:jc w:val="both"/>
      </w:pPr>
      <w:r>
        <w:t>ПК 1.1. Осуществлять обработку деталей на станках с программным управлением с использованием пульта управления.</w:t>
      </w:r>
    </w:p>
    <w:p w:rsidR="008B41F7" w:rsidRDefault="008B41F7" w:rsidP="008B41F7">
      <w:pPr>
        <w:pStyle w:val="Default"/>
        <w:spacing w:line="360" w:lineRule="auto"/>
        <w:jc w:val="both"/>
      </w:pPr>
      <w:r>
        <w:t xml:space="preserve">ПК 1.2. Выполнять </w:t>
      </w:r>
      <w:proofErr w:type="spellStart"/>
      <w:r>
        <w:t>подналадку</w:t>
      </w:r>
      <w:proofErr w:type="spellEnd"/>
      <w:r>
        <w:t xml:space="preserve"> отдельных узлов и механизмов в процессе работы.</w:t>
      </w:r>
    </w:p>
    <w:p w:rsidR="008B41F7" w:rsidRDefault="008B41F7" w:rsidP="008B41F7">
      <w:pPr>
        <w:pStyle w:val="Default"/>
        <w:spacing w:line="360" w:lineRule="auto"/>
        <w:jc w:val="both"/>
      </w:pPr>
      <w:r>
        <w:t>ПК 1.3. Осуществлять техническое обслуживание станков с числовым программным управлением и манипуляторов (роботов).</w:t>
      </w:r>
    </w:p>
    <w:p w:rsidR="008B41F7" w:rsidRDefault="008B41F7" w:rsidP="008B41F7">
      <w:pPr>
        <w:pStyle w:val="Default"/>
        <w:spacing w:line="360" w:lineRule="auto"/>
        <w:jc w:val="both"/>
      </w:pPr>
      <w:r>
        <w:t>ПК 1.4. Проверять качество обработки поверхности деталей.</w:t>
      </w:r>
    </w:p>
    <w:p w:rsidR="008B41F7" w:rsidRDefault="008B41F7" w:rsidP="008B41F7">
      <w:pPr>
        <w:pStyle w:val="Default"/>
        <w:spacing w:line="360" w:lineRule="auto"/>
        <w:jc w:val="both"/>
      </w:pPr>
      <w:r>
        <w:t>Обработка деталей на металлорежущих станках различного вида и типа.</w:t>
      </w:r>
    </w:p>
    <w:p w:rsidR="008B41F7" w:rsidRDefault="008B41F7" w:rsidP="008B41F7">
      <w:pPr>
        <w:pStyle w:val="Default"/>
        <w:spacing w:line="360" w:lineRule="auto"/>
        <w:jc w:val="both"/>
      </w:pPr>
      <w:r>
        <w:t>ПК 2.1. Выполнять обработку заготовок, деталей на сверлильных, токарных, фрезерных, шлифовальных, копировальных и шпоночных станках.</w:t>
      </w:r>
    </w:p>
    <w:p w:rsidR="008B41F7" w:rsidRDefault="008B41F7" w:rsidP="008B41F7">
      <w:pPr>
        <w:pStyle w:val="Default"/>
        <w:spacing w:line="360" w:lineRule="auto"/>
        <w:jc w:val="both"/>
      </w:pPr>
      <w:r>
        <w:t>ПК 2.2. Осуществлять наладку обслуживаемых станков.</w:t>
      </w:r>
    </w:p>
    <w:p w:rsidR="008B41F7" w:rsidRDefault="008B41F7" w:rsidP="008B41F7">
      <w:pPr>
        <w:pStyle w:val="Default"/>
        <w:spacing w:line="360" w:lineRule="auto"/>
        <w:jc w:val="both"/>
      </w:pPr>
      <w:r>
        <w:t>ПК 2.3. Проверять качество обработки деталей.</w:t>
      </w:r>
    </w:p>
    <w:p w:rsidR="0042430D" w:rsidRPr="00236232" w:rsidRDefault="008B41F7" w:rsidP="00B423FF">
      <w:pPr>
        <w:pStyle w:val="Default"/>
        <w:spacing w:line="360" w:lineRule="auto"/>
        <w:jc w:val="both"/>
      </w:pPr>
      <w:r>
        <w:t>-</w:t>
      </w:r>
      <w:r w:rsidR="0042430D" w:rsidRPr="00236232">
        <w:t xml:space="preserve"> обсуждение их содержания на методической комиссии; </w:t>
      </w:r>
    </w:p>
    <w:p w:rsidR="0042430D" w:rsidRPr="00236232" w:rsidRDefault="0042430D" w:rsidP="00B423FF">
      <w:pPr>
        <w:pStyle w:val="Default"/>
        <w:spacing w:line="360" w:lineRule="auto"/>
        <w:jc w:val="both"/>
      </w:pPr>
      <w:r w:rsidRPr="00236232">
        <w:t xml:space="preserve">-закрепление тем письменных экзаменационных и выпускных практических квалификационных работ за обучающимися (не позднее, чем за 6 месяцев до начала государственной итоговой аттестации), утверждение приказом директора колледжа; </w:t>
      </w:r>
    </w:p>
    <w:p w:rsidR="0042430D" w:rsidRPr="008B41F7" w:rsidRDefault="0042430D" w:rsidP="00B423FF">
      <w:pPr>
        <w:pStyle w:val="Default"/>
        <w:spacing w:line="360" w:lineRule="auto"/>
        <w:jc w:val="both"/>
        <w:rPr>
          <w:b/>
        </w:rPr>
      </w:pPr>
      <w:r w:rsidRPr="008B41F7">
        <w:rPr>
          <w:b/>
        </w:rPr>
        <w:t xml:space="preserve">Процедура проведения ГИА: </w:t>
      </w:r>
    </w:p>
    <w:p w:rsidR="0042430D" w:rsidRPr="00236232" w:rsidRDefault="0042430D" w:rsidP="00B423FF">
      <w:pPr>
        <w:pStyle w:val="Default"/>
        <w:spacing w:line="360" w:lineRule="auto"/>
        <w:jc w:val="both"/>
      </w:pPr>
      <w:r w:rsidRPr="00236232">
        <w:t xml:space="preserve">-рассмотрение комиссией производственных характеристик обучающегося, дневников производственной практики, листов оценки профессиональных и общих компетенций, протоколов промежуточной аттестации по профессиональным модулям; </w:t>
      </w:r>
    </w:p>
    <w:p w:rsidR="0042430D" w:rsidRPr="00236232" w:rsidRDefault="0042430D" w:rsidP="00B423FF">
      <w:pPr>
        <w:pStyle w:val="Default"/>
        <w:spacing w:line="360" w:lineRule="auto"/>
        <w:jc w:val="both"/>
      </w:pPr>
      <w:r w:rsidRPr="00236232">
        <w:t xml:space="preserve">-защита письменных экзаменационных работы, которая включает: доклад обучающегося, чтение рецензии, вопросы членов комиссии, ответы обучающегося на вопросы; </w:t>
      </w:r>
    </w:p>
    <w:p w:rsidR="0042430D" w:rsidRPr="00236232" w:rsidRDefault="0042430D" w:rsidP="00B423FF">
      <w:pPr>
        <w:pStyle w:val="Default"/>
        <w:spacing w:line="360" w:lineRule="auto"/>
        <w:jc w:val="both"/>
      </w:pPr>
      <w:r w:rsidRPr="00236232">
        <w:t xml:space="preserve">-рассмотрение актов выполнения выпускных практических квалификационных работ (выпускная практическая квалификационная работа выполняется на базе предприятий по </w:t>
      </w:r>
      <w:r w:rsidRPr="00236232">
        <w:lastRenderedPageBreak/>
        <w:t xml:space="preserve">месту прохождения производственной практики. Работа выполняется согласно наряду-заданию с указанием нормы времени); </w:t>
      </w:r>
    </w:p>
    <w:p w:rsidR="0042430D" w:rsidRPr="00236232" w:rsidRDefault="0042430D" w:rsidP="00B423FF">
      <w:pPr>
        <w:pStyle w:val="Default"/>
        <w:spacing w:line="360" w:lineRule="auto"/>
        <w:jc w:val="both"/>
      </w:pPr>
      <w:r w:rsidRPr="00236232">
        <w:t xml:space="preserve">-решение государственной экзаменационной комиссии (включает вывод об освоении вида профессиональной деятельности, соответствующего профессиональным компетенциям, и заключение о присвоении квалификации). По решению государственной экзаменационной комиссии выпускнику </w:t>
      </w:r>
      <w:proofErr w:type="spellStart"/>
      <w:r w:rsidRPr="00236232">
        <w:t>выда</w:t>
      </w:r>
      <w:r w:rsidRPr="00236232">
        <w:rPr>
          <w:rFonts w:ascii="Tahoma" w:hAnsi="Tahoma" w:cs="Tahoma"/>
        </w:rPr>
        <w:t>ѐ</w:t>
      </w:r>
      <w:r w:rsidRPr="00236232">
        <w:t>тся</w:t>
      </w:r>
      <w:proofErr w:type="spellEnd"/>
      <w:r w:rsidRPr="00236232">
        <w:t xml:space="preserve"> документ установленного образца: свидетельство о прохождении обучения по профессии «Водитель автомобиля» соответствующих категорий. </w:t>
      </w:r>
    </w:p>
    <w:p w:rsidR="0042430D" w:rsidRPr="00236232" w:rsidRDefault="0042430D" w:rsidP="00B423FF">
      <w:pPr>
        <w:pStyle w:val="Default"/>
        <w:spacing w:line="360" w:lineRule="auto"/>
        <w:jc w:val="both"/>
      </w:pPr>
      <w:r w:rsidRPr="00236232">
        <w:t>Форма проведения государственной итоговой аттестации – смешанная (устная при защите письменной экзаменационной работы и практическая при выполнении выпускной практической квалификационной работы на предприятиях по месту прохождения производственной практики).</w:t>
      </w:r>
    </w:p>
    <w:p w:rsidR="008B41F7" w:rsidRDefault="008B41F7" w:rsidP="00B423FF">
      <w:pPr>
        <w:pStyle w:val="Default"/>
        <w:spacing w:line="360" w:lineRule="auto"/>
      </w:pPr>
    </w:p>
    <w:p w:rsidR="00B423FF" w:rsidRPr="00236232" w:rsidRDefault="00B423FF" w:rsidP="00B423FF">
      <w:pPr>
        <w:pStyle w:val="Default"/>
        <w:spacing w:line="360" w:lineRule="auto"/>
      </w:pPr>
      <w:r w:rsidRPr="00236232">
        <w:t>Заместитель директора по УВР                                          А.Г. Симакова</w:t>
      </w:r>
    </w:p>
    <w:p w:rsidR="00B423FF" w:rsidRPr="00236232" w:rsidRDefault="00B423FF" w:rsidP="00B423FF">
      <w:pPr>
        <w:pStyle w:val="Default"/>
        <w:spacing w:line="360" w:lineRule="auto"/>
      </w:pPr>
      <w:r w:rsidRPr="00236232">
        <w:t xml:space="preserve">Методист                                                                           </w:t>
      </w:r>
      <w:r>
        <w:t xml:space="preserve">   </w:t>
      </w:r>
      <w:r w:rsidRPr="00236232">
        <w:t xml:space="preserve"> Л.А. Иванова</w:t>
      </w:r>
    </w:p>
    <w:p w:rsidR="00A90EE8" w:rsidRDefault="0042430D" w:rsidP="00A90EE8">
      <w:pPr>
        <w:pStyle w:val="Default"/>
        <w:spacing w:line="360" w:lineRule="auto"/>
      </w:pPr>
      <w:r w:rsidRPr="00236232">
        <w:t xml:space="preserve">Председатель МК профессионального цикла                  </w:t>
      </w:r>
      <w:r w:rsidR="00B423FF">
        <w:t xml:space="preserve">  </w:t>
      </w:r>
      <w:proofErr w:type="spellStart"/>
      <w:r w:rsidR="00A90EE8">
        <w:t>Е.А.Тесова</w:t>
      </w:r>
      <w:proofErr w:type="spellEnd"/>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p w:rsidR="008B41F7" w:rsidRDefault="008B41F7" w:rsidP="00A90EE8">
      <w:pPr>
        <w:pStyle w:val="Default"/>
        <w:spacing w:line="360" w:lineRule="auto"/>
        <w:jc w:val="center"/>
        <w:rPr>
          <w:b/>
          <w:bCs/>
          <w:caps/>
        </w:rPr>
      </w:pPr>
    </w:p>
    <w:sectPr w:rsidR="008B41F7" w:rsidSect="00B423FF">
      <w:footerReference w:type="default" r:id="rId8"/>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18" w:rsidRDefault="00625218" w:rsidP="004E3968">
      <w:r>
        <w:separator/>
      </w:r>
    </w:p>
  </w:endnote>
  <w:endnote w:type="continuationSeparator" w:id="0">
    <w:p w:rsidR="00625218" w:rsidRDefault="00625218" w:rsidP="004E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E" w:rsidRPr="004E3968" w:rsidRDefault="0079732E">
    <w:pPr>
      <w:pStyle w:val="a9"/>
      <w:jc w:val="right"/>
      <w:rPr>
        <w:sz w:val="20"/>
        <w:szCs w:val="20"/>
      </w:rPr>
    </w:pPr>
    <w:r w:rsidRPr="004E3968">
      <w:rPr>
        <w:sz w:val="20"/>
        <w:szCs w:val="20"/>
      </w:rPr>
      <w:fldChar w:fldCharType="begin"/>
    </w:r>
    <w:r w:rsidRPr="004E3968">
      <w:rPr>
        <w:sz w:val="20"/>
        <w:szCs w:val="20"/>
      </w:rPr>
      <w:instrText>PAGE   \* MERGEFORMAT</w:instrText>
    </w:r>
    <w:r w:rsidRPr="004E3968">
      <w:rPr>
        <w:sz w:val="20"/>
        <w:szCs w:val="20"/>
      </w:rPr>
      <w:fldChar w:fldCharType="separate"/>
    </w:r>
    <w:r w:rsidR="003A1E65">
      <w:rPr>
        <w:noProof/>
        <w:sz w:val="20"/>
        <w:szCs w:val="20"/>
      </w:rPr>
      <w:t>17</w:t>
    </w:r>
    <w:r w:rsidRPr="004E3968">
      <w:rPr>
        <w:sz w:val="20"/>
        <w:szCs w:val="20"/>
      </w:rPr>
      <w:fldChar w:fldCharType="end"/>
    </w:r>
  </w:p>
  <w:p w:rsidR="0079732E" w:rsidRDefault="007973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18" w:rsidRDefault="00625218" w:rsidP="004E3968">
      <w:r>
        <w:separator/>
      </w:r>
    </w:p>
  </w:footnote>
  <w:footnote w:type="continuationSeparator" w:id="0">
    <w:p w:rsidR="00625218" w:rsidRDefault="00625218" w:rsidP="004E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ECA0EB"/>
    <w:multiLevelType w:val="hybridMultilevel"/>
    <w:tmpl w:val="560AB3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896E25C"/>
    <w:multiLevelType w:val="hybridMultilevel"/>
    <w:tmpl w:val="D745812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6340ECD4"/>
    <w:lvl w:ilvl="0">
      <w:start w:val="1"/>
      <w:numFmt w:val="decimal"/>
      <w:lvlText w:val="%1."/>
      <w:lvlJc w:val="left"/>
      <w:pPr>
        <w:tabs>
          <w:tab w:val="num" w:pos="1492"/>
        </w:tabs>
        <w:ind w:left="1492" w:hanging="360"/>
      </w:pPr>
      <w:rPr>
        <w:rFonts w:cs="Times New Roman"/>
      </w:rPr>
    </w:lvl>
  </w:abstractNum>
  <w:abstractNum w:abstractNumId="3">
    <w:nsid w:val="FFFFFF7D"/>
    <w:multiLevelType w:val="singleLevel"/>
    <w:tmpl w:val="EA729E16"/>
    <w:lvl w:ilvl="0">
      <w:start w:val="1"/>
      <w:numFmt w:val="decimal"/>
      <w:lvlText w:val="%1."/>
      <w:lvlJc w:val="left"/>
      <w:pPr>
        <w:tabs>
          <w:tab w:val="num" w:pos="1209"/>
        </w:tabs>
        <w:ind w:left="1209" w:hanging="360"/>
      </w:pPr>
      <w:rPr>
        <w:rFonts w:cs="Times New Roman"/>
      </w:rPr>
    </w:lvl>
  </w:abstractNum>
  <w:abstractNum w:abstractNumId="4">
    <w:nsid w:val="FFFFFF7E"/>
    <w:multiLevelType w:val="singleLevel"/>
    <w:tmpl w:val="D82240E6"/>
    <w:lvl w:ilvl="0">
      <w:start w:val="1"/>
      <w:numFmt w:val="decimal"/>
      <w:lvlText w:val="%1."/>
      <w:lvlJc w:val="left"/>
      <w:pPr>
        <w:tabs>
          <w:tab w:val="num" w:pos="926"/>
        </w:tabs>
        <w:ind w:left="926" w:hanging="360"/>
      </w:pPr>
      <w:rPr>
        <w:rFonts w:cs="Times New Roman"/>
      </w:rPr>
    </w:lvl>
  </w:abstractNum>
  <w:abstractNum w:abstractNumId="5">
    <w:nsid w:val="FFFFFF7F"/>
    <w:multiLevelType w:val="singleLevel"/>
    <w:tmpl w:val="5198C5C0"/>
    <w:lvl w:ilvl="0">
      <w:start w:val="1"/>
      <w:numFmt w:val="decimal"/>
      <w:lvlText w:val="%1."/>
      <w:lvlJc w:val="left"/>
      <w:pPr>
        <w:tabs>
          <w:tab w:val="num" w:pos="643"/>
        </w:tabs>
        <w:ind w:left="643" w:hanging="360"/>
      </w:pPr>
      <w:rPr>
        <w:rFonts w:cs="Times New Roman"/>
      </w:rPr>
    </w:lvl>
  </w:abstractNum>
  <w:abstractNum w:abstractNumId="6">
    <w:nsid w:val="FFFFFF80"/>
    <w:multiLevelType w:val="singleLevel"/>
    <w:tmpl w:val="8CA4018A"/>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AD74B440"/>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2A74FE5C"/>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494447C6"/>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0C6E55F0"/>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6128B60A"/>
    <w:lvl w:ilvl="0">
      <w:start w:val="1"/>
      <w:numFmt w:val="bullet"/>
      <w:lvlText w:val=""/>
      <w:lvlJc w:val="left"/>
      <w:pPr>
        <w:tabs>
          <w:tab w:val="num" w:pos="360"/>
        </w:tabs>
        <w:ind w:left="360" w:hanging="360"/>
      </w:pPr>
      <w:rPr>
        <w:rFonts w:ascii="Symbol" w:hAnsi="Symbol" w:hint="default"/>
      </w:rPr>
    </w:lvl>
  </w:abstractNum>
  <w:abstractNum w:abstractNumId="12">
    <w:nsid w:val="01013D06"/>
    <w:multiLevelType w:val="hybridMultilevel"/>
    <w:tmpl w:val="B2BC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7DAD76"/>
    <w:multiLevelType w:val="hybridMultilevel"/>
    <w:tmpl w:val="D47CF7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9936C5C"/>
    <w:multiLevelType w:val="hybridMultilevel"/>
    <w:tmpl w:val="A2647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603803"/>
    <w:multiLevelType w:val="hybridMultilevel"/>
    <w:tmpl w:val="FCEEF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B60C82"/>
    <w:multiLevelType w:val="hybridMultilevel"/>
    <w:tmpl w:val="306AB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F710F0"/>
    <w:multiLevelType w:val="hybridMultilevel"/>
    <w:tmpl w:val="0FAE0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EC1F1C"/>
    <w:multiLevelType w:val="hybridMultilevel"/>
    <w:tmpl w:val="43BE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222B9"/>
    <w:multiLevelType w:val="hybridMultilevel"/>
    <w:tmpl w:val="7F4C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883E38"/>
    <w:multiLevelType w:val="hybridMultilevel"/>
    <w:tmpl w:val="5522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BF5252"/>
    <w:multiLevelType w:val="hybridMultilevel"/>
    <w:tmpl w:val="AD24E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D1238"/>
    <w:multiLevelType w:val="hybridMultilevel"/>
    <w:tmpl w:val="55AC2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079C"/>
    <w:multiLevelType w:val="hybridMultilevel"/>
    <w:tmpl w:val="3F9CA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66292"/>
    <w:multiLevelType w:val="hybridMultilevel"/>
    <w:tmpl w:val="F2A0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C21C87"/>
    <w:multiLevelType w:val="hybridMultilevel"/>
    <w:tmpl w:val="59F6C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6EF8DC"/>
    <w:multiLevelType w:val="hybridMultilevel"/>
    <w:tmpl w:val="283296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5AB406A"/>
    <w:multiLevelType w:val="hybridMultilevel"/>
    <w:tmpl w:val="BBB6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2C20B0"/>
    <w:multiLevelType w:val="hybridMultilevel"/>
    <w:tmpl w:val="73365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AA29A6"/>
    <w:multiLevelType w:val="hybridMultilevel"/>
    <w:tmpl w:val="61F71B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6743B09"/>
    <w:multiLevelType w:val="hybridMultilevel"/>
    <w:tmpl w:val="0AE66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99547C"/>
    <w:multiLevelType w:val="hybridMultilevel"/>
    <w:tmpl w:val="B63E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8D25EE"/>
    <w:multiLevelType w:val="hybridMultilevel"/>
    <w:tmpl w:val="99BA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CA3D08"/>
    <w:multiLevelType w:val="hybridMultilevel"/>
    <w:tmpl w:val="1E065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256C81"/>
    <w:multiLevelType w:val="hybridMultilevel"/>
    <w:tmpl w:val="A218E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585303"/>
    <w:multiLevelType w:val="hybridMultilevel"/>
    <w:tmpl w:val="C924E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29"/>
  </w:num>
  <w:num w:numId="6">
    <w:abstractNumId w:val="26"/>
  </w:num>
  <w:num w:numId="7">
    <w:abstractNumId w:val="19"/>
  </w:num>
  <w:num w:numId="8">
    <w:abstractNumId w:val="32"/>
  </w:num>
  <w:num w:numId="9">
    <w:abstractNumId w:val="14"/>
  </w:num>
  <w:num w:numId="10">
    <w:abstractNumId w:val="11"/>
  </w:num>
  <w:num w:numId="11">
    <w:abstractNumId w:val="9"/>
  </w:num>
  <w:num w:numId="12">
    <w:abstractNumId w:val="8"/>
  </w:num>
  <w:num w:numId="13">
    <w:abstractNumId w:val="7"/>
  </w:num>
  <w:num w:numId="14">
    <w:abstractNumId w:val="6"/>
  </w:num>
  <w:num w:numId="15">
    <w:abstractNumId w:val="10"/>
  </w:num>
  <w:num w:numId="16">
    <w:abstractNumId w:val="5"/>
  </w:num>
  <w:num w:numId="17">
    <w:abstractNumId w:val="4"/>
  </w:num>
  <w:num w:numId="18">
    <w:abstractNumId w:val="3"/>
  </w:num>
  <w:num w:numId="19">
    <w:abstractNumId w:val="2"/>
  </w:num>
  <w:num w:numId="20">
    <w:abstractNumId w:val="18"/>
  </w:num>
  <w:num w:numId="21">
    <w:abstractNumId w:val="25"/>
  </w:num>
  <w:num w:numId="22">
    <w:abstractNumId w:val="33"/>
  </w:num>
  <w:num w:numId="23">
    <w:abstractNumId w:val="22"/>
  </w:num>
  <w:num w:numId="24">
    <w:abstractNumId w:val="12"/>
  </w:num>
  <w:num w:numId="25">
    <w:abstractNumId w:val="23"/>
  </w:num>
  <w:num w:numId="26">
    <w:abstractNumId w:val="21"/>
  </w:num>
  <w:num w:numId="27">
    <w:abstractNumId w:val="30"/>
  </w:num>
  <w:num w:numId="28">
    <w:abstractNumId w:val="15"/>
  </w:num>
  <w:num w:numId="29">
    <w:abstractNumId w:val="27"/>
  </w:num>
  <w:num w:numId="30">
    <w:abstractNumId w:val="34"/>
  </w:num>
  <w:num w:numId="31">
    <w:abstractNumId w:val="28"/>
  </w:num>
  <w:num w:numId="32">
    <w:abstractNumId w:val="35"/>
  </w:num>
  <w:num w:numId="33">
    <w:abstractNumId w:val="31"/>
  </w:num>
  <w:num w:numId="34">
    <w:abstractNumId w:val="24"/>
  </w:num>
  <w:num w:numId="35">
    <w:abstractNumId w:val="1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4F"/>
    <w:rsid w:val="00023BFA"/>
    <w:rsid w:val="00063629"/>
    <w:rsid w:val="000B2DA6"/>
    <w:rsid w:val="00146371"/>
    <w:rsid w:val="0018773A"/>
    <w:rsid w:val="002051BB"/>
    <w:rsid w:val="00236232"/>
    <w:rsid w:val="002C77B5"/>
    <w:rsid w:val="002E1560"/>
    <w:rsid w:val="003A1E65"/>
    <w:rsid w:val="0042430D"/>
    <w:rsid w:val="00472699"/>
    <w:rsid w:val="004759D6"/>
    <w:rsid w:val="004E3968"/>
    <w:rsid w:val="00556881"/>
    <w:rsid w:val="005672B2"/>
    <w:rsid w:val="00585A22"/>
    <w:rsid w:val="005A1B47"/>
    <w:rsid w:val="00625218"/>
    <w:rsid w:val="00643050"/>
    <w:rsid w:val="006A7C89"/>
    <w:rsid w:val="007005E6"/>
    <w:rsid w:val="00714DEE"/>
    <w:rsid w:val="00764404"/>
    <w:rsid w:val="00784321"/>
    <w:rsid w:val="0079732E"/>
    <w:rsid w:val="00851AE7"/>
    <w:rsid w:val="008B41F7"/>
    <w:rsid w:val="00982BD6"/>
    <w:rsid w:val="009E705B"/>
    <w:rsid w:val="00A90EE8"/>
    <w:rsid w:val="00B423FF"/>
    <w:rsid w:val="00B8734F"/>
    <w:rsid w:val="00BA1DB1"/>
    <w:rsid w:val="00BD4CDD"/>
    <w:rsid w:val="00C26346"/>
    <w:rsid w:val="00C34F3B"/>
    <w:rsid w:val="00C95AB7"/>
    <w:rsid w:val="00D4754F"/>
    <w:rsid w:val="00D70D53"/>
    <w:rsid w:val="00E532FB"/>
    <w:rsid w:val="00E82434"/>
    <w:rsid w:val="00F133FD"/>
    <w:rsid w:val="00F60396"/>
    <w:rsid w:val="00FC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4EED93-74C9-4023-B98E-10C2068E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4F"/>
    <w:rPr>
      <w:rFonts w:ascii="Times New Roman" w:eastAsia="Times New Roman" w:hAnsi="Times New Roman"/>
      <w:color w:val="000000"/>
      <w:w w:val="90"/>
      <w:sz w:val="28"/>
      <w:szCs w:val="28"/>
    </w:rPr>
  </w:style>
  <w:style w:type="paragraph" w:styleId="1">
    <w:name w:val="heading 1"/>
    <w:basedOn w:val="a"/>
    <w:link w:val="10"/>
    <w:uiPriority w:val="99"/>
    <w:qFormat/>
    <w:rsid w:val="00C95AB7"/>
    <w:pPr>
      <w:spacing w:before="100" w:beforeAutospacing="1" w:after="100" w:afterAutospacing="1"/>
      <w:outlineLvl w:val="0"/>
    </w:pPr>
    <w:rPr>
      <w:b/>
      <w:bCs/>
      <w:color w:val="auto"/>
      <w:w w:val="1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5AB7"/>
    <w:rPr>
      <w:rFonts w:ascii="Times New Roman" w:hAnsi="Times New Roman" w:cs="Times New Roman"/>
      <w:b/>
      <w:bCs/>
      <w:kern w:val="36"/>
      <w:sz w:val="30"/>
      <w:szCs w:val="30"/>
      <w:lang w:eastAsia="ru-RU"/>
    </w:rPr>
  </w:style>
  <w:style w:type="paragraph" w:customStyle="1" w:styleId="Default">
    <w:name w:val="Default"/>
    <w:uiPriority w:val="99"/>
    <w:rsid w:val="00B8734F"/>
    <w:pPr>
      <w:autoSpaceDE w:val="0"/>
      <w:autoSpaceDN w:val="0"/>
      <w:adjustRightInd w:val="0"/>
    </w:pPr>
    <w:rPr>
      <w:rFonts w:ascii="Times New Roman" w:hAnsi="Times New Roman"/>
      <w:color w:val="000000"/>
      <w:sz w:val="24"/>
      <w:szCs w:val="24"/>
      <w:lang w:eastAsia="en-US"/>
    </w:rPr>
  </w:style>
  <w:style w:type="paragraph" w:styleId="a3">
    <w:name w:val="No Spacing"/>
    <w:uiPriority w:val="99"/>
    <w:qFormat/>
    <w:rsid w:val="00764404"/>
    <w:rPr>
      <w:rFonts w:ascii="Times New Roman" w:eastAsia="Times New Roman" w:hAnsi="Times New Roman"/>
      <w:color w:val="000000"/>
      <w:w w:val="90"/>
      <w:sz w:val="28"/>
      <w:szCs w:val="28"/>
    </w:rPr>
  </w:style>
  <w:style w:type="paragraph" w:styleId="a4">
    <w:name w:val="Balloon Text"/>
    <w:basedOn w:val="a"/>
    <w:link w:val="a5"/>
    <w:uiPriority w:val="99"/>
    <w:semiHidden/>
    <w:unhideWhenUsed/>
    <w:rsid w:val="00F60396"/>
    <w:rPr>
      <w:rFonts w:ascii="Segoe UI" w:hAnsi="Segoe UI" w:cs="Segoe UI"/>
      <w:sz w:val="18"/>
      <w:szCs w:val="18"/>
    </w:rPr>
  </w:style>
  <w:style w:type="character" w:customStyle="1" w:styleId="a5">
    <w:name w:val="Текст выноски Знак"/>
    <w:link w:val="a4"/>
    <w:uiPriority w:val="99"/>
    <w:semiHidden/>
    <w:rsid w:val="00F60396"/>
    <w:rPr>
      <w:rFonts w:ascii="Segoe UI" w:eastAsia="Times New Roman" w:hAnsi="Segoe UI" w:cs="Segoe UI"/>
      <w:color w:val="000000"/>
      <w:w w:val="90"/>
      <w:sz w:val="18"/>
      <w:szCs w:val="18"/>
    </w:rPr>
  </w:style>
  <w:style w:type="paragraph" w:styleId="a6">
    <w:name w:val="Normal (Web)"/>
    <w:basedOn w:val="a"/>
    <w:uiPriority w:val="99"/>
    <w:semiHidden/>
    <w:unhideWhenUsed/>
    <w:rsid w:val="000B2DA6"/>
    <w:rPr>
      <w:sz w:val="24"/>
      <w:szCs w:val="24"/>
    </w:rPr>
  </w:style>
  <w:style w:type="paragraph" w:styleId="a7">
    <w:name w:val="header"/>
    <w:basedOn w:val="a"/>
    <w:link w:val="a8"/>
    <w:uiPriority w:val="99"/>
    <w:unhideWhenUsed/>
    <w:rsid w:val="004E3968"/>
    <w:pPr>
      <w:tabs>
        <w:tab w:val="center" w:pos="4677"/>
        <w:tab w:val="right" w:pos="9355"/>
      </w:tabs>
    </w:pPr>
  </w:style>
  <w:style w:type="character" w:customStyle="1" w:styleId="a8">
    <w:name w:val="Верхний колонтитул Знак"/>
    <w:link w:val="a7"/>
    <w:uiPriority w:val="99"/>
    <w:rsid w:val="004E3968"/>
    <w:rPr>
      <w:rFonts w:ascii="Times New Roman" w:eastAsia="Times New Roman" w:hAnsi="Times New Roman"/>
      <w:color w:val="000000"/>
      <w:w w:val="90"/>
      <w:sz w:val="28"/>
      <w:szCs w:val="28"/>
    </w:rPr>
  </w:style>
  <w:style w:type="paragraph" w:styleId="a9">
    <w:name w:val="footer"/>
    <w:basedOn w:val="a"/>
    <w:link w:val="aa"/>
    <w:uiPriority w:val="99"/>
    <w:unhideWhenUsed/>
    <w:rsid w:val="004E3968"/>
    <w:pPr>
      <w:tabs>
        <w:tab w:val="center" w:pos="4677"/>
        <w:tab w:val="right" w:pos="9355"/>
      </w:tabs>
    </w:pPr>
  </w:style>
  <w:style w:type="character" w:customStyle="1" w:styleId="aa">
    <w:name w:val="Нижний колонтитул Знак"/>
    <w:link w:val="a9"/>
    <w:uiPriority w:val="99"/>
    <w:rsid w:val="004E3968"/>
    <w:rPr>
      <w:rFonts w:ascii="Times New Roman" w:eastAsia="Times New Roman" w:hAnsi="Times New Roman"/>
      <w:color w:val="000000"/>
      <w:w w:val="9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3743">
      <w:bodyDiv w:val="1"/>
      <w:marLeft w:val="0"/>
      <w:marRight w:val="0"/>
      <w:marTop w:val="0"/>
      <w:marBottom w:val="0"/>
      <w:divBdr>
        <w:top w:val="none" w:sz="0" w:space="0" w:color="auto"/>
        <w:left w:val="none" w:sz="0" w:space="0" w:color="auto"/>
        <w:bottom w:val="none" w:sz="0" w:space="0" w:color="auto"/>
        <w:right w:val="none" w:sz="0" w:space="0" w:color="auto"/>
      </w:divBdr>
    </w:div>
    <w:div w:id="20758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Красносельский</dc:creator>
  <cp:lastModifiedBy>Красносельский</cp:lastModifiedBy>
  <cp:revision>5</cp:revision>
  <cp:lastPrinted>2019-03-05T08:51:00Z</cp:lastPrinted>
  <dcterms:created xsi:type="dcterms:W3CDTF">2019-02-26T08:38:00Z</dcterms:created>
  <dcterms:modified xsi:type="dcterms:W3CDTF">2019-04-03T09:32:00Z</dcterms:modified>
</cp:coreProperties>
</file>